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hd w:val="clear" w:color="auto" w:fill="FFFFFF"/>
        <w:jc w:val="center"/>
        <w:rPr>
          <w:rFonts w:ascii="微软雅黑" w:hAnsi="微软雅黑" w:eastAsia="微软雅黑"/>
          <w:color w:val="000000"/>
          <w:sz w:val="18"/>
          <w:szCs w:val="18"/>
        </w:rPr>
      </w:pPr>
      <w:bookmarkStart w:id="0" w:name="_GoBack"/>
      <w:bookmarkEnd w:id="0"/>
      <w:r>
        <w:rPr>
          <w:rFonts w:hint="eastAsia" w:ascii="仿宋_GB2312" w:hAnsi="微软雅黑" w:eastAsia="仿宋_GB2312"/>
          <w:color w:val="000000"/>
          <w:sz w:val="44"/>
          <w:szCs w:val="44"/>
          <w:lang w:eastAsia="zh-CN"/>
        </w:rPr>
        <w:t>202</w:t>
      </w:r>
      <w:r>
        <w:rPr>
          <w:rFonts w:hint="eastAsia" w:ascii="仿宋_GB2312" w:hAnsi="微软雅黑" w:eastAsia="仿宋_GB2312"/>
          <w:color w:val="000000"/>
          <w:sz w:val="44"/>
          <w:szCs w:val="44"/>
          <w:lang w:val="en-US" w:eastAsia="zh-CN"/>
        </w:rPr>
        <w:t>0</w:t>
      </w:r>
      <w:r>
        <w:rPr>
          <w:rFonts w:hint="eastAsia" w:ascii="仿宋_GB2312" w:hAnsi="微软雅黑" w:eastAsia="仿宋_GB2312"/>
          <w:color w:val="000000"/>
          <w:sz w:val="44"/>
          <w:szCs w:val="44"/>
        </w:rPr>
        <w:t>年度</w:t>
      </w:r>
      <w:r>
        <w:rPr>
          <w:rFonts w:hint="eastAsia" w:ascii="仿宋_GB2312" w:hAnsi="微软雅黑" w:eastAsia="仿宋_GB2312"/>
          <w:color w:val="000000"/>
          <w:sz w:val="44"/>
          <w:szCs w:val="44"/>
          <w:lang w:eastAsia="zh-CN"/>
        </w:rPr>
        <w:t>单位</w:t>
      </w:r>
      <w:r>
        <w:rPr>
          <w:rFonts w:hint="eastAsia" w:ascii="仿宋_GB2312" w:hAnsi="微软雅黑" w:eastAsia="仿宋_GB2312"/>
          <w:color w:val="000000"/>
          <w:sz w:val="44"/>
          <w:szCs w:val="44"/>
        </w:rPr>
        <w:t>决算公开</w:t>
      </w:r>
    </w:p>
    <w:p>
      <w:pPr>
        <w:pStyle w:val="3"/>
        <w:shd w:val="clear" w:color="auto" w:fill="FFFFFF"/>
        <w:rPr>
          <w:rFonts w:hint="eastAsia" w:ascii="微软雅黑" w:hAnsi="微软雅黑" w:eastAsia="微软雅黑"/>
          <w:color w:val="000000"/>
          <w:sz w:val="18"/>
          <w:szCs w:val="18"/>
        </w:rPr>
      </w:pPr>
    </w:p>
    <w:p>
      <w:pPr>
        <w:pStyle w:val="3"/>
        <w:shd w:val="clear" w:color="auto" w:fill="FFFFFF"/>
        <w:rPr>
          <w:rFonts w:hint="eastAsia" w:ascii="微软雅黑" w:hAnsi="微软雅黑" w:eastAsia="微软雅黑"/>
          <w:color w:val="000000"/>
          <w:sz w:val="18"/>
          <w:szCs w:val="18"/>
        </w:rPr>
      </w:pPr>
      <w:r>
        <w:rPr>
          <w:rFonts w:hint="eastAsia" w:ascii="微软雅黑" w:hAnsi="微软雅黑" w:eastAsia="微软雅黑"/>
          <w:color w:val="000000"/>
          <w:sz w:val="18"/>
          <w:szCs w:val="18"/>
        </w:rPr>
        <w:t> </w:t>
      </w:r>
    </w:p>
    <w:p>
      <w:pPr>
        <w:pStyle w:val="3"/>
        <w:shd w:val="clear" w:color="auto" w:fill="FFFFFF"/>
        <w:rPr>
          <w:rFonts w:hint="eastAsia" w:ascii="微软雅黑" w:hAnsi="微软雅黑" w:eastAsia="微软雅黑"/>
          <w:color w:val="000000"/>
          <w:sz w:val="18"/>
          <w:szCs w:val="18"/>
        </w:rPr>
      </w:pPr>
      <w:r>
        <w:rPr>
          <w:rFonts w:hint="eastAsia" w:ascii="微软雅黑" w:hAnsi="微软雅黑" w:eastAsia="微软雅黑"/>
          <w:color w:val="000000"/>
          <w:sz w:val="18"/>
          <w:szCs w:val="18"/>
        </w:rPr>
        <w:t> </w:t>
      </w:r>
    </w:p>
    <w:p>
      <w:pPr>
        <w:pStyle w:val="3"/>
        <w:shd w:val="clear" w:color="auto" w:fill="FFFFFF"/>
        <w:rPr>
          <w:rFonts w:hint="eastAsia" w:ascii="微软雅黑" w:hAnsi="微软雅黑" w:eastAsia="微软雅黑"/>
          <w:color w:val="000000"/>
          <w:sz w:val="18"/>
          <w:szCs w:val="18"/>
        </w:rPr>
      </w:pPr>
      <w:r>
        <w:rPr>
          <w:rFonts w:hint="eastAsia" w:ascii="微软雅黑" w:hAnsi="微软雅黑" w:eastAsia="微软雅黑"/>
          <w:color w:val="000000"/>
          <w:sz w:val="18"/>
          <w:szCs w:val="18"/>
        </w:rPr>
        <w:t> </w:t>
      </w:r>
    </w:p>
    <w:p>
      <w:pPr>
        <w:pStyle w:val="3"/>
        <w:shd w:val="clear" w:color="auto" w:fill="FFFFFF"/>
        <w:rPr>
          <w:rFonts w:hint="eastAsia" w:ascii="微软雅黑" w:hAnsi="微软雅黑" w:eastAsia="微软雅黑"/>
          <w:color w:val="000000"/>
          <w:sz w:val="18"/>
          <w:szCs w:val="18"/>
        </w:rPr>
      </w:pPr>
      <w:r>
        <w:rPr>
          <w:rFonts w:hint="eastAsia" w:ascii="微软雅黑" w:hAnsi="微软雅黑" w:eastAsia="微软雅黑"/>
          <w:color w:val="000000"/>
          <w:sz w:val="18"/>
          <w:szCs w:val="18"/>
        </w:rPr>
        <w:t> </w:t>
      </w:r>
    </w:p>
    <w:p>
      <w:pPr>
        <w:pStyle w:val="3"/>
        <w:shd w:val="clear" w:color="auto" w:fill="FFFFFF"/>
        <w:rPr>
          <w:rFonts w:hint="eastAsia" w:ascii="微软雅黑" w:hAnsi="微软雅黑" w:eastAsia="微软雅黑"/>
          <w:color w:val="000000"/>
          <w:sz w:val="18"/>
          <w:szCs w:val="18"/>
        </w:rPr>
      </w:pPr>
      <w:r>
        <w:rPr>
          <w:rFonts w:hint="eastAsia" w:ascii="微软雅黑" w:hAnsi="微软雅黑" w:eastAsia="微软雅黑"/>
          <w:color w:val="000000"/>
          <w:sz w:val="18"/>
          <w:szCs w:val="18"/>
        </w:rPr>
        <w:t> </w:t>
      </w:r>
    </w:p>
    <w:p>
      <w:pPr>
        <w:pStyle w:val="3"/>
        <w:shd w:val="clear" w:color="auto" w:fill="FFFFFF"/>
        <w:rPr>
          <w:rFonts w:hint="eastAsia" w:ascii="微软雅黑" w:hAnsi="微软雅黑" w:eastAsia="微软雅黑"/>
          <w:color w:val="000000"/>
          <w:sz w:val="18"/>
          <w:szCs w:val="18"/>
        </w:rPr>
      </w:pPr>
      <w:r>
        <w:rPr>
          <w:rFonts w:hint="eastAsia" w:ascii="微软雅黑" w:hAnsi="微软雅黑" w:eastAsia="微软雅黑"/>
          <w:color w:val="000000"/>
          <w:sz w:val="18"/>
          <w:szCs w:val="18"/>
        </w:rPr>
        <w:t> </w:t>
      </w:r>
    </w:p>
    <w:p>
      <w:pPr>
        <w:pStyle w:val="3"/>
        <w:shd w:val="clear" w:color="auto" w:fill="FFFFFF"/>
        <w:rPr>
          <w:rFonts w:hint="eastAsia" w:ascii="微软雅黑" w:hAnsi="微软雅黑" w:eastAsia="微软雅黑"/>
          <w:color w:val="000000"/>
          <w:sz w:val="18"/>
          <w:szCs w:val="18"/>
        </w:rPr>
      </w:pPr>
      <w:r>
        <w:rPr>
          <w:rFonts w:hint="eastAsia" w:ascii="微软雅黑" w:hAnsi="微软雅黑" w:eastAsia="微软雅黑"/>
          <w:color w:val="000000"/>
          <w:sz w:val="18"/>
          <w:szCs w:val="18"/>
        </w:rPr>
        <w:t> </w:t>
      </w:r>
    </w:p>
    <w:p>
      <w:pPr>
        <w:pStyle w:val="3"/>
        <w:shd w:val="clear" w:color="auto" w:fill="FFFFFF"/>
        <w:rPr>
          <w:rFonts w:hint="eastAsia" w:ascii="微软雅黑" w:hAnsi="微软雅黑" w:eastAsia="微软雅黑"/>
          <w:color w:val="000000"/>
          <w:sz w:val="18"/>
          <w:szCs w:val="18"/>
        </w:rPr>
      </w:pPr>
      <w:r>
        <w:rPr>
          <w:rFonts w:hint="eastAsia" w:ascii="微软雅黑" w:hAnsi="微软雅黑" w:eastAsia="微软雅黑"/>
          <w:color w:val="000000"/>
          <w:sz w:val="18"/>
          <w:szCs w:val="18"/>
        </w:rPr>
        <w:t> </w:t>
      </w:r>
    </w:p>
    <w:p>
      <w:pPr>
        <w:pStyle w:val="3"/>
        <w:shd w:val="clear" w:color="auto" w:fill="FFFFFF"/>
        <w:rPr>
          <w:rFonts w:hint="eastAsia" w:ascii="微软雅黑" w:hAnsi="微软雅黑" w:eastAsia="微软雅黑"/>
          <w:color w:val="000000"/>
          <w:sz w:val="18"/>
          <w:szCs w:val="18"/>
        </w:rPr>
      </w:pPr>
      <w:r>
        <w:rPr>
          <w:rFonts w:hint="eastAsia" w:ascii="微软雅黑" w:hAnsi="微软雅黑" w:eastAsia="微软雅黑"/>
          <w:color w:val="000000"/>
          <w:sz w:val="18"/>
          <w:szCs w:val="18"/>
        </w:rPr>
        <w:t> </w:t>
      </w:r>
    </w:p>
    <w:p>
      <w:pPr>
        <w:pStyle w:val="3"/>
        <w:shd w:val="clear" w:color="auto" w:fill="FFFFFF"/>
        <w:rPr>
          <w:rFonts w:hint="eastAsia" w:ascii="微软雅黑" w:hAnsi="微软雅黑" w:eastAsia="微软雅黑"/>
          <w:color w:val="000000"/>
          <w:sz w:val="18"/>
          <w:szCs w:val="18"/>
        </w:rPr>
      </w:pPr>
      <w:r>
        <w:rPr>
          <w:rFonts w:hint="eastAsia" w:ascii="微软雅黑" w:hAnsi="微软雅黑" w:eastAsia="微软雅黑"/>
          <w:color w:val="000000"/>
          <w:sz w:val="18"/>
          <w:szCs w:val="18"/>
        </w:rPr>
        <w:t> </w:t>
      </w:r>
    </w:p>
    <w:p>
      <w:pPr>
        <w:pStyle w:val="3"/>
        <w:shd w:val="clear" w:color="auto" w:fill="FFFFFF"/>
        <w:rPr>
          <w:rFonts w:hint="eastAsia" w:ascii="微软雅黑" w:hAnsi="微软雅黑" w:eastAsia="微软雅黑"/>
          <w:color w:val="000000"/>
          <w:sz w:val="18"/>
          <w:szCs w:val="18"/>
        </w:rPr>
      </w:pPr>
      <w:r>
        <w:rPr>
          <w:rFonts w:hint="eastAsia" w:ascii="微软雅黑" w:hAnsi="微软雅黑" w:eastAsia="微软雅黑"/>
          <w:color w:val="000000"/>
          <w:sz w:val="18"/>
          <w:szCs w:val="18"/>
        </w:rPr>
        <w:t> </w:t>
      </w:r>
    </w:p>
    <w:p>
      <w:pPr>
        <w:pStyle w:val="3"/>
        <w:shd w:val="clear" w:color="auto" w:fill="FFFFFF"/>
        <w:rPr>
          <w:rFonts w:hint="eastAsia" w:ascii="微软雅黑" w:hAnsi="微软雅黑" w:eastAsia="微软雅黑"/>
          <w:color w:val="000000"/>
          <w:sz w:val="18"/>
          <w:szCs w:val="18"/>
        </w:rPr>
      </w:pPr>
      <w:r>
        <w:rPr>
          <w:rFonts w:hint="eastAsia" w:ascii="微软雅黑" w:hAnsi="微软雅黑" w:eastAsia="微软雅黑"/>
          <w:color w:val="000000"/>
          <w:sz w:val="18"/>
          <w:szCs w:val="18"/>
        </w:rPr>
        <w:t> </w:t>
      </w:r>
    </w:p>
    <w:p>
      <w:pPr>
        <w:pStyle w:val="3"/>
        <w:shd w:val="clear" w:color="auto" w:fill="FFFFFF"/>
        <w:ind w:firstLine="1760" w:firstLineChars="400"/>
        <w:rPr>
          <w:rFonts w:hint="eastAsia" w:ascii="仿宋_GB2312" w:hAnsi="微软雅黑" w:eastAsia="仿宋_GB2312"/>
          <w:color w:val="000000"/>
          <w:sz w:val="44"/>
          <w:szCs w:val="44"/>
          <w:lang w:eastAsia="zh-CN"/>
        </w:rPr>
      </w:pPr>
      <w:r>
        <w:rPr>
          <w:rFonts w:hint="eastAsia" w:ascii="仿宋_GB2312" w:hAnsi="微软雅黑" w:eastAsia="仿宋_GB2312"/>
          <w:color w:val="000000"/>
          <w:sz w:val="44"/>
          <w:szCs w:val="44"/>
        </w:rPr>
        <w:t>单位：广西柳城县</w:t>
      </w:r>
      <w:r>
        <w:rPr>
          <w:rFonts w:hint="eastAsia" w:ascii="仿宋_GB2312" w:hAnsi="微软雅黑" w:eastAsia="仿宋_GB2312"/>
          <w:color w:val="000000"/>
          <w:sz w:val="44"/>
          <w:szCs w:val="44"/>
          <w:lang w:eastAsia="zh-CN"/>
        </w:rPr>
        <w:t>东泉镇市场监督管理所</w:t>
      </w:r>
    </w:p>
    <w:p>
      <w:pPr>
        <w:pStyle w:val="3"/>
        <w:shd w:val="clear" w:color="auto" w:fill="FFFFFF"/>
        <w:ind w:firstLine="1760" w:firstLineChars="400"/>
        <w:rPr>
          <w:rFonts w:hint="eastAsia" w:ascii="微软雅黑" w:hAnsi="微软雅黑" w:eastAsia="仿宋_GB2312"/>
          <w:color w:val="000000"/>
          <w:sz w:val="18"/>
          <w:szCs w:val="18"/>
          <w:lang w:eastAsia="zh-CN"/>
        </w:rPr>
      </w:pPr>
      <w:r>
        <w:rPr>
          <w:rFonts w:hint="eastAsia" w:ascii="仿宋_GB2312" w:hAnsi="微软雅黑" w:eastAsia="仿宋_GB2312"/>
          <w:color w:val="000000"/>
          <w:sz w:val="44"/>
          <w:szCs w:val="44"/>
        </w:rPr>
        <w:t>负责人（签字）：</w:t>
      </w:r>
      <w:r>
        <w:rPr>
          <w:rFonts w:hint="eastAsia" w:ascii="仿宋_GB2312" w:hAnsi="微软雅黑" w:eastAsia="仿宋_GB2312"/>
          <w:color w:val="000000"/>
          <w:sz w:val="44"/>
          <w:szCs w:val="44"/>
          <w:lang w:eastAsia="zh-CN"/>
        </w:rPr>
        <w:t>阳佳杰</w:t>
      </w:r>
    </w:p>
    <w:p>
      <w:pPr>
        <w:pStyle w:val="3"/>
        <w:shd w:val="clear" w:color="auto" w:fill="FFFFFF"/>
        <w:ind w:firstLine="1760" w:firstLineChars="400"/>
        <w:rPr>
          <w:rFonts w:hint="eastAsia" w:ascii="微软雅黑" w:hAnsi="微软雅黑" w:eastAsia="仿宋_GB2312"/>
          <w:color w:val="000000"/>
          <w:sz w:val="18"/>
          <w:szCs w:val="18"/>
          <w:lang w:eastAsia="zh-CN"/>
        </w:rPr>
      </w:pPr>
      <w:r>
        <w:rPr>
          <w:rFonts w:hint="eastAsia" w:ascii="仿宋_GB2312" w:hAnsi="微软雅黑" w:eastAsia="仿宋_GB2312"/>
          <w:color w:val="000000"/>
          <w:sz w:val="44"/>
          <w:szCs w:val="44"/>
        </w:rPr>
        <w:t>填报人（签字）：</w:t>
      </w:r>
      <w:r>
        <w:rPr>
          <w:rFonts w:hint="eastAsia" w:ascii="仿宋_GB2312" w:hAnsi="微软雅黑" w:eastAsia="仿宋_GB2312"/>
          <w:color w:val="000000"/>
          <w:sz w:val="44"/>
          <w:szCs w:val="44"/>
          <w:lang w:eastAsia="zh-CN"/>
        </w:rPr>
        <w:t>朱建新</w:t>
      </w:r>
    </w:p>
    <w:p>
      <w:pPr>
        <w:pStyle w:val="3"/>
        <w:shd w:val="clear" w:color="auto" w:fill="FFFFFF"/>
        <w:jc w:val="center"/>
        <w:rPr>
          <w:rFonts w:hint="eastAsia" w:ascii="仿宋_GB2312" w:hAnsi="微软雅黑" w:eastAsia="仿宋_GB2312"/>
          <w:color w:val="000000"/>
          <w:sz w:val="44"/>
          <w:szCs w:val="44"/>
        </w:rPr>
      </w:pPr>
      <w:r>
        <w:rPr>
          <w:rFonts w:hint="eastAsia" w:ascii="仿宋_GB2312" w:hAnsi="微软雅黑" w:eastAsia="仿宋_GB2312"/>
          <w:color w:val="000000"/>
          <w:sz w:val="44"/>
          <w:szCs w:val="44"/>
        </w:rPr>
        <w:t>日期：202</w:t>
      </w:r>
      <w:r>
        <w:rPr>
          <w:rFonts w:hint="eastAsia" w:ascii="仿宋_GB2312" w:hAnsi="微软雅黑" w:eastAsia="仿宋_GB2312"/>
          <w:color w:val="000000"/>
          <w:sz w:val="44"/>
          <w:szCs w:val="44"/>
          <w:lang w:val="en-US" w:eastAsia="zh-CN"/>
        </w:rPr>
        <w:t>1</w:t>
      </w:r>
      <w:r>
        <w:rPr>
          <w:rFonts w:hint="eastAsia" w:ascii="仿宋_GB2312" w:hAnsi="微软雅黑" w:eastAsia="仿宋_GB2312"/>
          <w:color w:val="000000"/>
          <w:sz w:val="44"/>
          <w:szCs w:val="44"/>
        </w:rPr>
        <w:t>年</w:t>
      </w:r>
      <w:r>
        <w:rPr>
          <w:rFonts w:hint="eastAsia" w:ascii="仿宋_GB2312" w:hAnsi="微软雅黑" w:eastAsia="仿宋_GB2312"/>
          <w:color w:val="000000"/>
          <w:sz w:val="44"/>
          <w:szCs w:val="44"/>
          <w:lang w:val="en-US" w:eastAsia="zh-CN"/>
        </w:rPr>
        <w:t>8</w:t>
      </w:r>
      <w:r>
        <w:rPr>
          <w:rFonts w:hint="eastAsia" w:ascii="仿宋_GB2312" w:hAnsi="微软雅黑" w:eastAsia="仿宋_GB2312"/>
          <w:color w:val="000000"/>
          <w:sz w:val="44"/>
          <w:szCs w:val="44"/>
        </w:rPr>
        <w:t>月</w:t>
      </w:r>
    </w:p>
    <w:p>
      <w:pPr>
        <w:pStyle w:val="3"/>
        <w:shd w:val="clear" w:color="auto" w:fill="FFFFFF"/>
        <w:jc w:val="center"/>
        <w:rPr>
          <w:rFonts w:hint="eastAsia" w:ascii="微软雅黑" w:hAnsi="微软雅黑" w:eastAsia="微软雅黑"/>
          <w:color w:val="000000"/>
          <w:sz w:val="18"/>
          <w:szCs w:val="18"/>
        </w:rPr>
      </w:pPr>
    </w:p>
    <w:p>
      <w:pPr>
        <w:pStyle w:val="3"/>
        <w:shd w:val="clear" w:color="auto" w:fill="FFFFFF"/>
        <w:jc w:val="both"/>
        <w:rPr>
          <w:rFonts w:hint="eastAsia" w:ascii="微软雅黑" w:hAnsi="微软雅黑" w:eastAsia="微软雅黑"/>
          <w:color w:val="000000"/>
          <w:sz w:val="18"/>
          <w:szCs w:val="18"/>
        </w:rPr>
      </w:pPr>
    </w:p>
    <w:p>
      <w:pPr>
        <w:spacing w:line="520" w:lineRule="exact"/>
        <w:jc w:val="center"/>
        <w:rPr>
          <w:rFonts w:hint="eastAsia" w:ascii="方正小标宋简体" w:hAnsi="方正小标宋简体" w:eastAsia="方正小标宋简体" w:cs="方正小标宋简体"/>
          <w:color w:val="000000"/>
          <w:kern w:val="0"/>
          <w:sz w:val="44"/>
          <w:szCs w:val="44"/>
        </w:rPr>
      </w:pPr>
      <w:r>
        <w:rPr>
          <w:rFonts w:hint="eastAsia" w:ascii="方正小标宋简体" w:hAnsi="方正小标宋简体" w:eastAsia="方正小标宋简体" w:cs="方正小标宋简体"/>
          <w:color w:val="000000"/>
          <w:kern w:val="0"/>
          <w:sz w:val="44"/>
          <w:szCs w:val="44"/>
        </w:rPr>
        <w:t>目    录</w:t>
      </w:r>
    </w:p>
    <w:p>
      <w:pPr>
        <w:rPr>
          <w:rFonts w:hint="eastAsia" w:ascii="黑体" w:hAnsi="黑体" w:eastAsia="黑体"/>
          <w:sz w:val="32"/>
          <w:szCs w:val="32"/>
        </w:rPr>
      </w:pPr>
      <w:r>
        <w:rPr>
          <w:rFonts w:hint="eastAsia" w:ascii="黑体" w:hAnsi="黑体" w:eastAsia="黑体"/>
          <w:sz w:val="32"/>
          <w:szCs w:val="32"/>
        </w:rPr>
        <w:t>第一部分：</w:t>
      </w:r>
      <w:r>
        <w:rPr>
          <w:rFonts w:hint="eastAsia" w:ascii="黑体" w:hAnsi="黑体" w:eastAsia="黑体"/>
          <w:bCs/>
          <w:color w:val="000000"/>
          <w:sz w:val="32"/>
          <w:szCs w:val="32"/>
        </w:rPr>
        <w:t>单位</w:t>
      </w:r>
      <w:r>
        <w:rPr>
          <w:rFonts w:hint="eastAsia" w:ascii="黑体" w:hAnsi="黑体" w:eastAsia="黑体"/>
          <w:sz w:val="32"/>
          <w:szCs w:val="32"/>
        </w:rPr>
        <w:t>概况</w:t>
      </w:r>
    </w:p>
    <w:p>
      <w:pPr>
        <w:rPr>
          <w:rFonts w:hint="eastAsia" w:ascii="仿宋_GB2312" w:eastAsia="仿宋_GB2312"/>
          <w:sz w:val="32"/>
          <w:szCs w:val="32"/>
        </w:rPr>
      </w:pPr>
      <w:r>
        <w:rPr>
          <w:rFonts w:hint="eastAsia" w:ascii="仿宋_GB2312" w:eastAsia="仿宋_GB2312"/>
          <w:sz w:val="32"/>
          <w:szCs w:val="32"/>
        </w:rPr>
        <w:t>一、主要职能</w:t>
      </w:r>
    </w:p>
    <w:p>
      <w:pPr>
        <w:rPr>
          <w:rFonts w:hint="eastAsia" w:ascii="黑体" w:hAnsi="黑体" w:eastAsia="黑体"/>
          <w:sz w:val="32"/>
          <w:szCs w:val="32"/>
        </w:rPr>
      </w:pPr>
      <w:r>
        <w:rPr>
          <w:rFonts w:hint="eastAsia" w:ascii="黑体" w:hAnsi="黑体" w:eastAsia="黑体"/>
          <w:sz w:val="32"/>
          <w:szCs w:val="32"/>
        </w:rPr>
        <w:t xml:space="preserve">第二部分： </w:t>
      </w:r>
      <w:r>
        <w:rPr>
          <w:rFonts w:hint="eastAsia" w:ascii="黑体" w:hAnsi="黑体" w:eastAsia="黑体"/>
          <w:sz w:val="32"/>
          <w:szCs w:val="32"/>
          <w:lang w:eastAsia="zh-CN"/>
        </w:rPr>
        <w:t>2020</w:t>
      </w:r>
      <w:r>
        <w:rPr>
          <w:rFonts w:hint="eastAsia" w:ascii="黑体" w:hAnsi="黑体" w:eastAsia="黑体"/>
          <w:sz w:val="32"/>
          <w:szCs w:val="32"/>
        </w:rPr>
        <w:t>年部门决算报表</w:t>
      </w:r>
    </w:p>
    <w:p>
      <w:pPr>
        <w:rPr>
          <w:rFonts w:hint="eastAsia" w:ascii="仿宋_GB2312" w:eastAsia="仿宋_GB2312"/>
          <w:sz w:val="32"/>
          <w:szCs w:val="32"/>
        </w:rPr>
      </w:pPr>
      <w:r>
        <w:rPr>
          <w:rFonts w:hint="eastAsia" w:ascii="仿宋_GB2312" w:eastAsia="仿宋_GB2312"/>
          <w:sz w:val="32"/>
          <w:szCs w:val="32"/>
        </w:rPr>
        <w:t>表一：收入支出决算总表</w:t>
      </w:r>
    </w:p>
    <w:p>
      <w:pPr>
        <w:rPr>
          <w:rFonts w:hint="eastAsia" w:ascii="仿宋_GB2312" w:eastAsia="仿宋_GB2312"/>
          <w:sz w:val="32"/>
          <w:szCs w:val="32"/>
        </w:rPr>
      </w:pPr>
      <w:r>
        <w:rPr>
          <w:rFonts w:hint="eastAsia" w:ascii="仿宋_GB2312" w:eastAsia="仿宋_GB2312"/>
          <w:sz w:val="32"/>
          <w:szCs w:val="32"/>
        </w:rPr>
        <w:t>表二：收入决算表</w:t>
      </w:r>
    </w:p>
    <w:p>
      <w:pPr>
        <w:rPr>
          <w:rFonts w:hint="eastAsia" w:ascii="仿宋_GB2312" w:eastAsia="仿宋_GB2312"/>
          <w:sz w:val="32"/>
          <w:szCs w:val="32"/>
        </w:rPr>
      </w:pPr>
      <w:r>
        <w:rPr>
          <w:rFonts w:hint="eastAsia" w:ascii="仿宋_GB2312" w:eastAsia="仿宋_GB2312"/>
          <w:sz w:val="32"/>
          <w:szCs w:val="32"/>
        </w:rPr>
        <w:t>表三：支出决算表</w:t>
      </w:r>
    </w:p>
    <w:p>
      <w:pPr>
        <w:rPr>
          <w:rFonts w:hint="eastAsia" w:ascii="仿宋_GB2312" w:eastAsia="仿宋_GB2312"/>
          <w:sz w:val="32"/>
          <w:szCs w:val="32"/>
        </w:rPr>
      </w:pPr>
      <w:r>
        <w:rPr>
          <w:rFonts w:hint="eastAsia" w:ascii="仿宋_GB2312" w:eastAsia="仿宋_GB2312"/>
          <w:sz w:val="32"/>
          <w:szCs w:val="32"/>
        </w:rPr>
        <w:t>表四：财政拨款收入支出决算总表</w:t>
      </w:r>
    </w:p>
    <w:p>
      <w:pPr>
        <w:rPr>
          <w:rFonts w:hint="eastAsia" w:ascii="仿宋_GB2312" w:eastAsia="仿宋_GB2312"/>
          <w:sz w:val="32"/>
          <w:szCs w:val="32"/>
        </w:rPr>
      </w:pPr>
      <w:r>
        <w:rPr>
          <w:rFonts w:hint="eastAsia" w:ascii="仿宋_GB2312" w:eastAsia="仿宋_GB2312"/>
          <w:sz w:val="32"/>
          <w:szCs w:val="32"/>
        </w:rPr>
        <w:t>表五：一般公共预算财政拨款支出决算表</w:t>
      </w:r>
    </w:p>
    <w:p>
      <w:pPr>
        <w:rPr>
          <w:rFonts w:hint="eastAsia" w:ascii="仿宋_GB2312" w:eastAsia="仿宋_GB2312"/>
          <w:sz w:val="32"/>
          <w:szCs w:val="32"/>
        </w:rPr>
      </w:pPr>
      <w:r>
        <w:rPr>
          <w:rFonts w:hint="eastAsia" w:ascii="仿宋_GB2312" w:eastAsia="仿宋_GB2312"/>
          <w:sz w:val="32"/>
          <w:szCs w:val="32"/>
        </w:rPr>
        <w:t>表六：一般公共预算财政拨款基本支出决算表</w:t>
      </w:r>
    </w:p>
    <w:p>
      <w:pPr>
        <w:rPr>
          <w:rFonts w:hint="eastAsia" w:ascii="仿宋_GB2312" w:eastAsia="仿宋_GB2312"/>
          <w:sz w:val="30"/>
          <w:szCs w:val="30"/>
        </w:rPr>
      </w:pPr>
      <w:r>
        <w:rPr>
          <w:rFonts w:hint="eastAsia" w:ascii="仿宋_GB2312" w:eastAsia="仿宋_GB2312"/>
          <w:sz w:val="30"/>
          <w:szCs w:val="30"/>
        </w:rPr>
        <w:t>表七：一般公共预算财政拨款安排的“三公”经费支出决算表</w:t>
      </w:r>
    </w:p>
    <w:p>
      <w:pPr>
        <w:rPr>
          <w:rFonts w:hint="eastAsia" w:ascii="仿宋_GB2312" w:eastAsia="仿宋_GB2312"/>
          <w:sz w:val="32"/>
          <w:szCs w:val="32"/>
        </w:rPr>
      </w:pPr>
      <w:r>
        <w:rPr>
          <w:rFonts w:hint="eastAsia" w:ascii="仿宋_GB2312" w:eastAsia="仿宋_GB2312"/>
          <w:sz w:val="32"/>
          <w:szCs w:val="32"/>
        </w:rPr>
        <w:t>表八：政府性基金</w:t>
      </w:r>
      <w:r>
        <w:rPr>
          <w:rFonts w:hint="eastAsia" w:ascii="仿宋_GB2312" w:hAnsi="黑体" w:eastAsia="仿宋_GB2312"/>
          <w:sz w:val="32"/>
          <w:szCs w:val="32"/>
        </w:rPr>
        <w:t>预算财政拨款</w:t>
      </w:r>
      <w:r>
        <w:rPr>
          <w:rFonts w:hint="eastAsia" w:ascii="仿宋_GB2312" w:eastAsia="仿宋_GB2312"/>
          <w:sz w:val="32"/>
          <w:szCs w:val="32"/>
        </w:rPr>
        <w:t>收入支出决算表</w:t>
      </w:r>
    </w:p>
    <w:p>
      <w:pPr>
        <w:rPr>
          <w:rFonts w:hint="eastAsia" w:ascii="仿宋_GB2312" w:eastAsia="仿宋_GB2312"/>
          <w:sz w:val="32"/>
          <w:szCs w:val="32"/>
          <w:highlight w:val="none"/>
        </w:rPr>
      </w:pPr>
      <w:r>
        <w:rPr>
          <w:rFonts w:hint="eastAsia" w:ascii="仿宋_GB2312" w:eastAsia="仿宋_GB2312"/>
          <w:sz w:val="32"/>
          <w:szCs w:val="32"/>
          <w:highlight w:val="none"/>
          <w:lang w:eastAsia="zh-CN"/>
        </w:rPr>
        <w:t>表九：国有资本经营预算财政拨款支出决算表</w:t>
      </w:r>
    </w:p>
    <w:p>
      <w:pPr>
        <w:rPr>
          <w:rFonts w:hint="eastAsia" w:ascii="黑体" w:hAnsi="黑体" w:eastAsia="黑体"/>
          <w:sz w:val="32"/>
          <w:szCs w:val="32"/>
        </w:rPr>
      </w:pPr>
      <w:r>
        <w:rPr>
          <w:rFonts w:hint="eastAsia" w:ascii="黑体" w:hAnsi="黑体" w:eastAsia="黑体"/>
          <w:sz w:val="32"/>
          <w:szCs w:val="32"/>
        </w:rPr>
        <w:t xml:space="preserve">第三部分： </w:t>
      </w:r>
      <w:r>
        <w:rPr>
          <w:rFonts w:hint="eastAsia" w:ascii="黑体" w:hAnsi="黑体" w:eastAsia="黑体"/>
          <w:sz w:val="32"/>
          <w:szCs w:val="32"/>
          <w:lang w:eastAsia="zh-CN"/>
        </w:rPr>
        <w:t>2020</w:t>
      </w:r>
      <w:r>
        <w:rPr>
          <w:rFonts w:hint="eastAsia" w:ascii="黑体" w:hAnsi="黑体" w:eastAsia="黑体"/>
          <w:sz w:val="32"/>
          <w:szCs w:val="32"/>
        </w:rPr>
        <w:t>年度部门决算情况说明</w:t>
      </w:r>
    </w:p>
    <w:p>
      <w:pPr>
        <w:autoSpaceDE w:val="0"/>
        <w:autoSpaceDN w:val="0"/>
        <w:adjustRightInd w:val="0"/>
        <w:ind w:firstLine="640" w:firstLineChars="200"/>
        <w:jc w:val="left"/>
        <w:rPr>
          <w:rFonts w:ascii="仿宋_GB2312" w:eastAsia="仿宋_GB2312" w:cs="仿宋_GB2312"/>
          <w:kern w:val="0"/>
          <w:sz w:val="32"/>
          <w:szCs w:val="32"/>
        </w:rPr>
      </w:pPr>
      <w:r>
        <w:rPr>
          <w:rFonts w:hint="eastAsia" w:ascii="仿宋_GB2312" w:eastAsia="仿宋_GB2312" w:cs="仿宋_GB2312"/>
          <w:kern w:val="0"/>
          <w:sz w:val="32"/>
          <w:szCs w:val="32"/>
        </w:rPr>
        <w:t>一、</w:t>
      </w:r>
      <w:r>
        <w:rPr>
          <w:rFonts w:hint="eastAsia" w:eastAsia="仿宋_GB2312"/>
          <w:kern w:val="0"/>
          <w:sz w:val="32"/>
          <w:szCs w:val="32"/>
          <w:lang w:eastAsia="zh-CN"/>
        </w:rPr>
        <w:t>2020</w:t>
      </w:r>
      <w:r>
        <w:rPr>
          <w:rFonts w:eastAsia="仿宋_GB2312"/>
          <w:kern w:val="0"/>
          <w:sz w:val="32"/>
          <w:szCs w:val="32"/>
        </w:rPr>
        <w:t xml:space="preserve"> </w:t>
      </w:r>
      <w:r>
        <w:rPr>
          <w:rFonts w:hint="eastAsia" w:ascii="仿宋_GB2312" w:eastAsia="仿宋_GB2312" w:cs="仿宋_GB2312"/>
          <w:kern w:val="0"/>
          <w:sz w:val="32"/>
          <w:szCs w:val="32"/>
        </w:rPr>
        <w:t>年度收入支出决算总体情况。</w:t>
      </w:r>
    </w:p>
    <w:p>
      <w:pPr>
        <w:autoSpaceDE w:val="0"/>
        <w:autoSpaceDN w:val="0"/>
        <w:adjustRightInd w:val="0"/>
        <w:ind w:firstLine="640" w:firstLineChars="200"/>
        <w:jc w:val="left"/>
        <w:rPr>
          <w:rFonts w:ascii="仿宋_GB2312" w:eastAsia="仿宋_GB2312" w:cs="仿宋_GB2312"/>
          <w:kern w:val="0"/>
          <w:sz w:val="32"/>
          <w:szCs w:val="32"/>
        </w:rPr>
      </w:pPr>
      <w:r>
        <w:rPr>
          <w:rFonts w:hint="eastAsia" w:ascii="仿宋_GB2312" w:eastAsia="仿宋_GB2312" w:cs="仿宋_GB2312"/>
          <w:kern w:val="0"/>
          <w:sz w:val="32"/>
          <w:szCs w:val="32"/>
        </w:rPr>
        <w:t>二、</w:t>
      </w:r>
      <w:r>
        <w:rPr>
          <w:rFonts w:hint="eastAsia" w:eastAsia="仿宋_GB2312"/>
          <w:kern w:val="0"/>
          <w:sz w:val="32"/>
          <w:szCs w:val="32"/>
          <w:lang w:eastAsia="zh-CN"/>
        </w:rPr>
        <w:t>2020</w:t>
      </w:r>
      <w:r>
        <w:rPr>
          <w:rFonts w:eastAsia="仿宋_GB2312"/>
          <w:kern w:val="0"/>
          <w:sz w:val="32"/>
          <w:szCs w:val="32"/>
        </w:rPr>
        <w:t xml:space="preserve"> </w:t>
      </w:r>
      <w:r>
        <w:rPr>
          <w:rFonts w:hint="eastAsia" w:ascii="仿宋_GB2312" w:eastAsia="仿宋_GB2312" w:cs="仿宋_GB2312"/>
          <w:kern w:val="0"/>
          <w:sz w:val="32"/>
          <w:szCs w:val="32"/>
        </w:rPr>
        <w:t>年度收入决算情况。</w:t>
      </w:r>
    </w:p>
    <w:p>
      <w:pPr>
        <w:autoSpaceDE w:val="0"/>
        <w:autoSpaceDN w:val="0"/>
        <w:adjustRightInd w:val="0"/>
        <w:ind w:firstLine="640" w:firstLineChars="200"/>
        <w:jc w:val="left"/>
        <w:rPr>
          <w:rFonts w:ascii="仿宋_GB2312" w:eastAsia="仿宋_GB2312" w:cs="仿宋_GB2312"/>
          <w:kern w:val="0"/>
          <w:sz w:val="32"/>
          <w:szCs w:val="32"/>
        </w:rPr>
      </w:pPr>
      <w:r>
        <w:rPr>
          <w:rFonts w:hint="eastAsia" w:ascii="仿宋_GB2312" w:eastAsia="仿宋_GB2312" w:cs="仿宋_GB2312"/>
          <w:kern w:val="0"/>
          <w:sz w:val="32"/>
          <w:szCs w:val="32"/>
        </w:rPr>
        <w:t>三、</w:t>
      </w:r>
      <w:r>
        <w:rPr>
          <w:rFonts w:hint="eastAsia" w:eastAsia="仿宋_GB2312"/>
          <w:kern w:val="0"/>
          <w:sz w:val="32"/>
          <w:szCs w:val="32"/>
          <w:lang w:eastAsia="zh-CN"/>
        </w:rPr>
        <w:t>2020</w:t>
      </w:r>
      <w:r>
        <w:rPr>
          <w:rFonts w:eastAsia="仿宋_GB2312"/>
          <w:kern w:val="0"/>
          <w:sz w:val="32"/>
          <w:szCs w:val="32"/>
        </w:rPr>
        <w:t xml:space="preserve"> </w:t>
      </w:r>
      <w:r>
        <w:rPr>
          <w:rFonts w:hint="eastAsia" w:ascii="仿宋_GB2312" w:eastAsia="仿宋_GB2312" w:cs="仿宋_GB2312"/>
          <w:kern w:val="0"/>
          <w:sz w:val="32"/>
          <w:szCs w:val="32"/>
        </w:rPr>
        <w:t>年度支出决算情况</w:t>
      </w:r>
    </w:p>
    <w:p>
      <w:pPr>
        <w:autoSpaceDE w:val="0"/>
        <w:autoSpaceDN w:val="0"/>
        <w:adjustRightInd w:val="0"/>
        <w:ind w:firstLine="640" w:firstLineChars="200"/>
        <w:jc w:val="left"/>
        <w:rPr>
          <w:rFonts w:ascii="仿宋_GB2312" w:eastAsia="仿宋_GB2312" w:cs="仿宋_GB2312"/>
          <w:kern w:val="0"/>
          <w:sz w:val="32"/>
          <w:szCs w:val="32"/>
        </w:rPr>
      </w:pPr>
      <w:r>
        <w:rPr>
          <w:rFonts w:hint="eastAsia" w:ascii="仿宋_GB2312" w:eastAsia="仿宋_GB2312" w:cs="仿宋_GB2312"/>
          <w:kern w:val="0"/>
          <w:sz w:val="32"/>
          <w:szCs w:val="32"/>
        </w:rPr>
        <w:t>四、</w:t>
      </w:r>
      <w:r>
        <w:rPr>
          <w:rFonts w:hint="eastAsia" w:eastAsia="仿宋_GB2312"/>
          <w:kern w:val="0"/>
          <w:sz w:val="32"/>
          <w:szCs w:val="32"/>
          <w:lang w:eastAsia="zh-CN"/>
        </w:rPr>
        <w:t>2020</w:t>
      </w:r>
      <w:r>
        <w:rPr>
          <w:rFonts w:hint="eastAsia" w:ascii="仿宋_GB2312" w:eastAsia="仿宋_GB2312" w:cs="仿宋_GB2312"/>
          <w:kern w:val="0"/>
          <w:sz w:val="32"/>
          <w:szCs w:val="32"/>
        </w:rPr>
        <w:t>年度财政拨款收入支出决算情况</w:t>
      </w:r>
    </w:p>
    <w:p>
      <w:pPr>
        <w:autoSpaceDE w:val="0"/>
        <w:autoSpaceDN w:val="0"/>
        <w:adjustRightInd w:val="0"/>
        <w:ind w:firstLine="640" w:firstLineChars="200"/>
        <w:jc w:val="left"/>
        <w:rPr>
          <w:rFonts w:ascii="仿宋_GB2312" w:eastAsia="仿宋_GB2312" w:cs="仿宋_GB2312"/>
          <w:kern w:val="0"/>
          <w:sz w:val="32"/>
          <w:szCs w:val="32"/>
        </w:rPr>
      </w:pPr>
      <w:r>
        <w:rPr>
          <w:rFonts w:hint="eastAsia" w:ascii="仿宋_GB2312" w:eastAsia="仿宋_GB2312" w:cs="仿宋_GB2312"/>
          <w:kern w:val="0"/>
          <w:sz w:val="32"/>
          <w:szCs w:val="32"/>
        </w:rPr>
        <w:t>五、</w:t>
      </w:r>
      <w:r>
        <w:rPr>
          <w:rFonts w:hint="eastAsia" w:eastAsia="仿宋_GB2312"/>
          <w:kern w:val="0"/>
          <w:sz w:val="32"/>
          <w:szCs w:val="32"/>
          <w:lang w:eastAsia="zh-CN"/>
        </w:rPr>
        <w:t>2020</w:t>
      </w:r>
      <w:r>
        <w:rPr>
          <w:rFonts w:eastAsia="仿宋_GB2312"/>
          <w:kern w:val="0"/>
          <w:sz w:val="32"/>
          <w:szCs w:val="32"/>
        </w:rPr>
        <w:t xml:space="preserve"> </w:t>
      </w:r>
      <w:r>
        <w:rPr>
          <w:rFonts w:hint="eastAsia" w:ascii="仿宋_GB2312" w:eastAsia="仿宋_GB2312" w:cs="仿宋_GB2312"/>
          <w:kern w:val="0"/>
          <w:sz w:val="32"/>
          <w:szCs w:val="32"/>
        </w:rPr>
        <w:t>年度一般公共预算财政拨款支出决算情况</w:t>
      </w:r>
    </w:p>
    <w:p>
      <w:pPr>
        <w:autoSpaceDE w:val="0"/>
        <w:autoSpaceDN w:val="0"/>
        <w:adjustRightInd w:val="0"/>
        <w:ind w:firstLine="640" w:firstLineChars="200"/>
        <w:jc w:val="left"/>
        <w:rPr>
          <w:rFonts w:ascii="仿宋_GB2312" w:eastAsia="仿宋_GB2312" w:cs="仿宋_GB2312"/>
          <w:kern w:val="0"/>
          <w:sz w:val="32"/>
          <w:szCs w:val="32"/>
        </w:rPr>
      </w:pPr>
      <w:r>
        <w:rPr>
          <w:rFonts w:hint="eastAsia" w:ascii="仿宋_GB2312" w:eastAsia="仿宋_GB2312" w:cs="仿宋_GB2312"/>
          <w:kern w:val="0"/>
          <w:sz w:val="32"/>
          <w:szCs w:val="32"/>
        </w:rPr>
        <w:t>六、</w:t>
      </w:r>
      <w:r>
        <w:rPr>
          <w:rFonts w:hint="eastAsia" w:eastAsia="仿宋_GB2312"/>
          <w:kern w:val="0"/>
          <w:sz w:val="32"/>
          <w:szCs w:val="32"/>
          <w:lang w:eastAsia="zh-CN"/>
        </w:rPr>
        <w:t>2020</w:t>
      </w:r>
      <w:r>
        <w:rPr>
          <w:rFonts w:eastAsia="仿宋_GB2312"/>
          <w:kern w:val="0"/>
          <w:sz w:val="32"/>
          <w:szCs w:val="32"/>
        </w:rPr>
        <w:t xml:space="preserve"> </w:t>
      </w:r>
      <w:r>
        <w:rPr>
          <w:rFonts w:hint="eastAsia" w:ascii="仿宋_GB2312" w:eastAsia="仿宋_GB2312" w:cs="仿宋_GB2312"/>
          <w:kern w:val="0"/>
          <w:sz w:val="32"/>
          <w:szCs w:val="32"/>
        </w:rPr>
        <w:t>年度一般公共预算财政拨款基本支出决算情况</w:t>
      </w:r>
    </w:p>
    <w:p>
      <w:pPr>
        <w:autoSpaceDE w:val="0"/>
        <w:autoSpaceDN w:val="0"/>
        <w:adjustRightInd w:val="0"/>
        <w:ind w:firstLine="640" w:firstLineChars="200"/>
        <w:jc w:val="left"/>
        <w:rPr>
          <w:rFonts w:ascii="仿宋_GB2312" w:eastAsia="仿宋_GB2312" w:cs="仿宋_GB2312"/>
          <w:kern w:val="0"/>
          <w:sz w:val="32"/>
          <w:szCs w:val="32"/>
        </w:rPr>
      </w:pPr>
      <w:r>
        <w:rPr>
          <w:rFonts w:hint="eastAsia" w:ascii="仿宋_GB2312" w:eastAsia="仿宋_GB2312" w:cs="仿宋_GB2312"/>
          <w:kern w:val="0"/>
          <w:sz w:val="32"/>
          <w:szCs w:val="32"/>
        </w:rPr>
        <w:t>七、</w:t>
      </w:r>
      <w:r>
        <w:rPr>
          <w:rFonts w:hint="eastAsia" w:eastAsia="仿宋_GB2312"/>
          <w:kern w:val="0"/>
          <w:sz w:val="32"/>
          <w:szCs w:val="32"/>
          <w:lang w:eastAsia="zh-CN"/>
        </w:rPr>
        <w:t>2020</w:t>
      </w:r>
      <w:r>
        <w:rPr>
          <w:rFonts w:eastAsia="仿宋_GB2312"/>
          <w:kern w:val="0"/>
          <w:sz w:val="32"/>
          <w:szCs w:val="32"/>
        </w:rPr>
        <w:t xml:space="preserve"> </w:t>
      </w:r>
      <w:r>
        <w:rPr>
          <w:rFonts w:hint="eastAsia" w:ascii="仿宋_GB2312" w:eastAsia="仿宋_GB2312" w:cs="仿宋_GB2312"/>
          <w:kern w:val="0"/>
          <w:sz w:val="32"/>
          <w:szCs w:val="32"/>
        </w:rPr>
        <w:t>年度一般公共预算财政拨款“三公”经费支出决算情况</w:t>
      </w:r>
    </w:p>
    <w:p>
      <w:pPr>
        <w:autoSpaceDE w:val="0"/>
        <w:autoSpaceDN w:val="0"/>
        <w:adjustRightInd w:val="0"/>
        <w:ind w:firstLine="640" w:firstLineChars="200"/>
        <w:jc w:val="left"/>
        <w:rPr>
          <w:rFonts w:ascii="仿宋_GB2312" w:eastAsia="仿宋_GB2312" w:cs="仿宋_GB2312"/>
          <w:bCs/>
          <w:kern w:val="0"/>
          <w:sz w:val="32"/>
          <w:szCs w:val="32"/>
        </w:rPr>
      </w:pPr>
      <w:r>
        <w:rPr>
          <w:rFonts w:hint="eastAsia" w:ascii="仿宋_GB2312" w:eastAsia="仿宋_GB2312" w:cs="仿宋_GB2312"/>
          <w:kern w:val="0"/>
          <w:sz w:val="32"/>
          <w:szCs w:val="32"/>
        </w:rPr>
        <w:t>八、</w:t>
      </w:r>
      <w:r>
        <w:rPr>
          <w:rFonts w:hint="eastAsia" w:eastAsia="仿宋_GB2312"/>
          <w:kern w:val="0"/>
          <w:sz w:val="32"/>
          <w:szCs w:val="32"/>
          <w:lang w:eastAsia="zh-CN"/>
        </w:rPr>
        <w:t>2020</w:t>
      </w:r>
      <w:r>
        <w:rPr>
          <w:rFonts w:hint="eastAsia" w:ascii="仿宋_GB2312" w:eastAsia="仿宋_GB2312" w:cs="仿宋_GB2312"/>
          <w:bCs/>
          <w:kern w:val="0"/>
          <w:sz w:val="32"/>
          <w:szCs w:val="32"/>
        </w:rPr>
        <w:t xml:space="preserve"> 年度政府性基金预算财政拨款收入支出决算情况</w:t>
      </w:r>
    </w:p>
    <w:p>
      <w:pPr>
        <w:ind w:left="645"/>
        <w:rPr>
          <w:rFonts w:hint="eastAsia" w:ascii="仿宋_GB2312" w:eastAsia="仿宋_GB2312" w:cs="仿宋_GB2312"/>
          <w:bCs/>
          <w:kern w:val="0"/>
          <w:sz w:val="32"/>
          <w:szCs w:val="32"/>
        </w:rPr>
      </w:pPr>
      <w:r>
        <w:rPr>
          <w:rFonts w:hint="eastAsia" w:ascii="仿宋_GB2312" w:eastAsia="仿宋_GB2312" w:cs="仿宋_GB2312"/>
          <w:bCs/>
          <w:kern w:val="0"/>
          <w:sz w:val="32"/>
          <w:szCs w:val="32"/>
        </w:rPr>
        <w:t>九、</w:t>
      </w:r>
      <w:r>
        <w:rPr>
          <w:rFonts w:hint="eastAsia" w:ascii="仿宋_GB2312" w:eastAsia="仿宋_GB2312" w:cs="仿宋_GB2312"/>
          <w:bCs/>
          <w:kern w:val="0"/>
          <w:sz w:val="32"/>
          <w:szCs w:val="32"/>
          <w:lang w:val="en-US" w:eastAsia="zh-CN"/>
        </w:rPr>
        <w:t>2020</w:t>
      </w:r>
      <w:r>
        <w:rPr>
          <w:rFonts w:hint="eastAsia" w:ascii="仿宋_GB2312" w:eastAsia="仿宋_GB2312" w:cs="仿宋_GB2312"/>
          <w:bCs/>
          <w:kern w:val="0"/>
          <w:sz w:val="32"/>
          <w:szCs w:val="32"/>
        </w:rPr>
        <w:t>年度</w:t>
      </w:r>
      <w:r>
        <w:rPr>
          <w:rFonts w:hint="eastAsia" w:ascii="仿宋_GB2312" w:eastAsia="仿宋_GB2312"/>
          <w:color w:val="auto"/>
          <w:sz w:val="32"/>
          <w:szCs w:val="32"/>
          <w:highlight w:val="none"/>
          <w:lang w:eastAsia="zh-CN"/>
        </w:rPr>
        <w:t>国有资本经营预算财政拨款支出决算情况</w:t>
      </w:r>
    </w:p>
    <w:p>
      <w:pPr>
        <w:autoSpaceDE w:val="0"/>
        <w:autoSpaceDN w:val="0"/>
        <w:adjustRightInd w:val="0"/>
        <w:ind w:firstLine="640" w:firstLineChars="200"/>
        <w:jc w:val="left"/>
        <w:rPr>
          <w:rFonts w:hint="eastAsia" w:eastAsia="仿宋_GB2312"/>
          <w:kern w:val="0"/>
          <w:sz w:val="32"/>
          <w:szCs w:val="32"/>
        </w:rPr>
      </w:pPr>
      <w:r>
        <w:rPr>
          <w:rFonts w:hint="eastAsia" w:ascii="仿宋_GB2312" w:eastAsia="仿宋_GB2312" w:cs="仿宋_GB2312"/>
          <w:bCs/>
          <w:kern w:val="0"/>
          <w:sz w:val="32"/>
          <w:szCs w:val="32"/>
          <w:lang w:eastAsia="zh-CN"/>
        </w:rPr>
        <w:t>十、</w:t>
      </w:r>
      <w:r>
        <w:rPr>
          <w:rFonts w:hint="eastAsia" w:ascii="仿宋_GB2312" w:eastAsia="仿宋_GB2312" w:cs="仿宋_GB2312"/>
          <w:bCs/>
          <w:kern w:val="0"/>
          <w:sz w:val="32"/>
          <w:szCs w:val="32"/>
        </w:rPr>
        <w:t>其他重要事项的情况说明</w:t>
      </w:r>
    </w:p>
    <w:p>
      <w:pPr>
        <w:autoSpaceDE w:val="0"/>
        <w:autoSpaceDN w:val="0"/>
        <w:adjustRightInd w:val="0"/>
        <w:ind w:firstLine="640" w:firstLineChars="200"/>
        <w:jc w:val="left"/>
        <w:rPr>
          <w:rFonts w:ascii="仿宋_GB2312" w:eastAsia="仿宋_GB2312" w:cs="仿宋_GB2312"/>
          <w:kern w:val="0"/>
          <w:sz w:val="32"/>
          <w:szCs w:val="32"/>
        </w:rPr>
      </w:pPr>
      <w:r>
        <w:rPr>
          <w:rFonts w:hint="eastAsia" w:ascii="仿宋_GB2312" w:eastAsia="仿宋_GB2312" w:cs="仿宋_GB2312"/>
          <w:bCs/>
          <w:kern w:val="0"/>
          <w:sz w:val="32"/>
          <w:szCs w:val="32"/>
        </w:rPr>
        <w:t>十</w:t>
      </w:r>
      <w:r>
        <w:rPr>
          <w:rFonts w:hint="eastAsia" w:ascii="仿宋_GB2312" w:eastAsia="仿宋_GB2312" w:cs="仿宋_GB2312"/>
          <w:bCs/>
          <w:kern w:val="0"/>
          <w:sz w:val="32"/>
          <w:szCs w:val="32"/>
          <w:lang w:eastAsia="zh-CN"/>
        </w:rPr>
        <w:t>一</w:t>
      </w:r>
      <w:r>
        <w:rPr>
          <w:rFonts w:hint="eastAsia" w:ascii="仿宋_GB2312" w:eastAsia="仿宋_GB2312" w:cs="仿宋_GB2312"/>
          <w:bCs/>
          <w:kern w:val="0"/>
          <w:sz w:val="32"/>
          <w:szCs w:val="32"/>
        </w:rPr>
        <w:t>、</w:t>
      </w:r>
      <w:r>
        <w:rPr>
          <w:rFonts w:hint="eastAsia" w:ascii="仿宋_GB2312" w:eastAsia="仿宋_GB2312" w:cs="仿宋_GB2312"/>
          <w:bCs/>
          <w:kern w:val="0"/>
          <w:sz w:val="32"/>
          <w:szCs w:val="32"/>
          <w:lang w:val="en-US" w:eastAsia="zh-CN"/>
        </w:rPr>
        <w:t>2020</w:t>
      </w:r>
      <w:r>
        <w:rPr>
          <w:rFonts w:hint="eastAsia" w:ascii="仿宋_GB2312" w:eastAsia="仿宋_GB2312" w:cs="仿宋_GB2312"/>
          <w:bCs/>
          <w:kern w:val="0"/>
          <w:sz w:val="32"/>
          <w:szCs w:val="32"/>
        </w:rPr>
        <w:t xml:space="preserve"> 年度预算绩效情况说明</w:t>
      </w:r>
    </w:p>
    <w:p>
      <w:pPr>
        <w:autoSpaceDE w:val="0"/>
        <w:autoSpaceDN w:val="0"/>
        <w:adjustRightInd w:val="0"/>
        <w:rPr>
          <w:rFonts w:hint="eastAsia" w:ascii="黑体" w:hAnsi="黑体" w:eastAsia="黑体" w:cs="仿宋_GB2312"/>
          <w:kern w:val="0"/>
          <w:sz w:val="32"/>
          <w:szCs w:val="32"/>
        </w:rPr>
      </w:pPr>
      <w:r>
        <w:rPr>
          <w:rFonts w:hint="eastAsia" w:ascii="黑体" w:hAnsi="黑体" w:eastAsia="黑体" w:cs="仿宋_GB2312"/>
          <w:kern w:val="0"/>
          <w:sz w:val="32"/>
          <w:szCs w:val="32"/>
        </w:rPr>
        <w:t>第四部分：名词解释</w:t>
      </w:r>
    </w:p>
    <w:p>
      <w:pPr>
        <w:ind w:firstLine="646"/>
        <w:jc w:val="center"/>
        <w:rPr>
          <w:rFonts w:hint="eastAsia" w:ascii="仿宋_GB2312" w:hAnsi="黑体" w:eastAsia="仿宋_GB2312"/>
          <w:sz w:val="32"/>
          <w:szCs w:val="32"/>
        </w:rPr>
      </w:pPr>
      <w:r>
        <w:rPr>
          <w:rFonts w:hint="eastAsia" w:ascii="仿宋_GB2312" w:hAnsi="黑体" w:eastAsia="仿宋_GB2312"/>
          <w:sz w:val="32"/>
          <w:szCs w:val="32"/>
        </w:rPr>
        <w:t>第一部分：</w:t>
      </w:r>
      <w:r>
        <w:rPr>
          <w:rFonts w:hint="eastAsia" w:ascii="仿宋_GB2312" w:hAnsi="黑体" w:eastAsia="仿宋_GB2312"/>
          <w:bCs/>
          <w:color w:val="000000"/>
          <w:sz w:val="32"/>
          <w:szCs w:val="32"/>
        </w:rPr>
        <w:t>单位</w:t>
      </w:r>
      <w:r>
        <w:rPr>
          <w:rFonts w:hint="eastAsia" w:ascii="仿宋_GB2312" w:hAnsi="黑体" w:eastAsia="仿宋_GB2312"/>
          <w:sz w:val="32"/>
          <w:szCs w:val="32"/>
        </w:rPr>
        <w:t>概况</w:t>
      </w:r>
    </w:p>
    <w:p>
      <w:pPr>
        <w:ind w:firstLine="646"/>
        <w:rPr>
          <w:rFonts w:hint="eastAsia" w:ascii="仿宋_GB2312" w:hAnsi="黑体" w:eastAsia="仿宋_GB2312"/>
          <w:sz w:val="32"/>
          <w:szCs w:val="32"/>
        </w:rPr>
      </w:pPr>
      <w:r>
        <w:rPr>
          <w:rFonts w:hint="eastAsia" w:ascii="仿宋_GB2312" w:hAnsi="黑体" w:eastAsia="仿宋_GB2312"/>
          <w:sz w:val="32"/>
          <w:szCs w:val="32"/>
        </w:rPr>
        <w:t>一、主要职能</w:t>
      </w:r>
    </w:p>
    <w:p>
      <w:pPr>
        <w:spacing w:line="440" w:lineRule="atLeast"/>
        <w:ind w:firstLine="640" w:firstLineChars="200"/>
        <w:jc w:val="left"/>
        <w:rPr>
          <w:rFonts w:hint="eastAsia" w:ascii="仿宋_GB2312" w:hAnsi="Times New Roman" w:eastAsia="仿宋_GB2312" w:cs="Times New Roman"/>
          <w:kern w:val="0"/>
          <w:sz w:val="32"/>
          <w:szCs w:val="32"/>
          <w:lang w:val="en-US" w:eastAsia="zh-CN" w:bidi="ar-SA"/>
        </w:rPr>
      </w:pPr>
      <w:r>
        <w:rPr>
          <w:rFonts w:hint="eastAsia" w:ascii="仿宋_GB2312" w:hAnsi="Times New Roman" w:eastAsia="仿宋_GB2312" w:cs="Times New Roman"/>
          <w:kern w:val="0"/>
          <w:sz w:val="32"/>
          <w:szCs w:val="32"/>
          <w:lang w:val="en-US" w:eastAsia="zh-CN" w:bidi="ar-SA"/>
        </w:rPr>
        <w:t>（1）搞好集贸市场规划、开发、建设及市场管理和服务工作；</w:t>
      </w:r>
    </w:p>
    <w:p>
      <w:pPr>
        <w:spacing w:line="440" w:lineRule="atLeast"/>
        <w:ind w:firstLine="640" w:firstLineChars="200"/>
        <w:jc w:val="left"/>
        <w:rPr>
          <w:rFonts w:hint="eastAsia" w:ascii="仿宋_GB2312" w:hAnsi="Times New Roman" w:eastAsia="仿宋_GB2312" w:cs="Times New Roman"/>
          <w:kern w:val="0"/>
          <w:sz w:val="32"/>
          <w:szCs w:val="32"/>
          <w:lang w:val="en-US" w:eastAsia="zh-CN" w:bidi="ar-SA"/>
        </w:rPr>
      </w:pPr>
      <w:r>
        <w:rPr>
          <w:rFonts w:hint="eastAsia" w:ascii="仿宋_GB2312" w:hAnsi="Times New Roman" w:eastAsia="仿宋_GB2312" w:cs="Times New Roman"/>
          <w:kern w:val="0"/>
          <w:sz w:val="32"/>
          <w:szCs w:val="32"/>
          <w:lang w:val="en-US" w:eastAsia="zh-CN" w:bidi="ar-SA"/>
        </w:rPr>
        <w:t>（2）维护市场秩序、市场卫生、市场安全，并按规定收取市场设施租赁费、生猪屠宰服务费及其他中心所管辖的国有资产管理及收费工作；</w:t>
      </w:r>
    </w:p>
    <w:p>
      <w:pPr>
        <w:spacing w:line="440" w:lineRule="atLeast"/>
        <w:ind w:firstLine="640" w:firstLineChars="200"/>
        <w:jc w:val="left"/>
        <w:rPr>
          <w:rFonts w:hint="eastAsia" w:ascii="仿宋_GB2312" w:hAnsi="Times New Roman" w:eastAsia="仿宋_GB2312" w:cs="Times New Roman"/>
          <w:kern w:val="0"/>
          <w:sz w:val="32"/>
          <w:szCs w:val="32"/>
          <w:lang w:val="en-US" w:eastAsia="zh-CN" w:bidi="ar-SA"/>
        </w:rPr>
      </w:pPr>
      <w:r>
        <w:rPr>
          <w:rFonts w:hint="eastAsia" w:ascii="仿宋_GB2312" w:hAnsi="Times New Roman" w:eastAsia="仿宋_GB2312" w:cs="Times New Roman"/>
          <w:kern w:val="0"/>
          <w:sz w:val="32"/>
          <w:szCs w:val="32"/>
          <w:lang w:val="en-US" w:eastAsia="zh-CN" w:bidi="ar-SA"/>
        </w:rPr>
        <w:t>（3）完成镇党委、政府和上级部门交给的其他工作任务。</w:t>
      </w:r>
    </w:p>
    <w:p>
      <w:pPr>
        <w:spacing w:line="440" w:lineRule="atLeast"/>
        <w:ind w:firstLine="640" w:firstLineChars="200"/>
        <w:jc w:val="left"/>
        <w:rPr>
          <w:rFonts w:hint="eastAsia"/>
          <w:lang w:val="en-US" w:eastAsia="zh-CN"/>
        </w:rPr>
      </w:pPr>
      <w:r>
        <w:rPr>
          <w:rFonts w:hint="eastAsia" w:ascii="仿宋_GB2312" w:hAnsi="Times New Roman" w:eastAsia="仿宋_GB2312" w:cs="Times New Roman"/>
          <w:kern w:val="0"/>
          <w:sz w:val="32"/>
          <w:szCs w:val="32"/>
          <w:lang w:val="en-US" w:eastAsia="zh-CN" w:bidi="ar-SA"/>
        </w:rPr>
        <w:t>（4）负责承办镇党委、政府及上级财政部门交办的其他任务。</w:t>
      </w: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ind w:firstLine="646"/>
        <w:jc w:val="center"/>
        <w:rPr>
          <w:rFonts w:hint="eastAsia" w:ascii="仿宋_GB2312" w:hAnsi="黑体" w:eastAsia="仿宋_GB2312"/>
          <w:sz w:val="32"/>
          <w:szCs w:val="32"/>
        </w:rPr>
      </w:pPr>
      <w:r>
        <w:rPr>
          <w:rFonts w:hint="eastAsia" w:ascii="仿宋_GB2312" w:hAnsi="黑体" w:eastAsia="仿宋_GB2312"/>
          <w:sz w:val="32"/>
          <w:szCs w:val="32"/>
        </w:rPr>
        <w:t xml:space="preserve">第二部分： </w:t>
      </w:r>
      <w:r>
        <w:rPr>
          <w:rFonts w:hint="eastAsia" w:ascii="仿宋_GB2312" w:hAnsi="黑体" w:eastAsia="仿宋_GB2312"/>
          <w:sz w:val="32"/>
          <w:szCs w:val="32"/>
          <w:lang w:eastAsia="zh-CN"/>
        </w:rPr>
        <w:t>2020</w:t>
      </w:r>
      <w:r>
        <w:rPr>
          <w:rFonts w:hint="eastAsia" w:ascii="仿宋_GB2312" w:hAnsi="黑体" w:eastAsia="仿宋_GB2312"/>
          <w:sz w:val="32"/>
          <w:szCs w:val="32"/>
        </w:rPr>
        <w:t>年度部门决算报表</w:t>
      </w:r>
    </w:p>
    <w:p>
      <w:pPr>
        <w:ind w:firstLine="480" w:firstLineChars="150"/>
        <w:rPr>
          <w:rFonts w:hint="eastAsia" w:ascii="仿宋_GB2312" w:hAnsi="黑体" w:eastAsia="仿宋_GB2312"/>
          <w:sz w:val="32"/>
          <w:szCs w:val="32"/>
        </w:rPr>
      </w:pPr>
      <w:r>
        <w:rPr>
          <w:rFonts w:hint="eastAsia" w:ascii="仿宋_GB2312" w:hAnsi="黑体" w:eastAsia="仿宋_GB2312"/>
          <w:sz w:val="32"/>
          <w:szCs w:val="32"/>
        </w:rPr>
        <w:t>《收入决算表》《支出决算表》《一般公共预算财政拨款支出决算表》和《政府性基金预算财政拨款收入支出决算表》应当细化公开到支出功能分类项级科目，《一般公共预算财政拨款基本支出决算表》应当细化公开到经济分类款级科目。</w:t>
      </w:r>
      <w:r>
        <w:rPr>
          <w:rFonts w:hint="eastAsia" w:ascii="仿宋_GB2312" w:hAnsi="黑体" w:eastAsia="仿宋_GB2312"/>
          <w:b/>
          <w:sz w:val="32"/>
          <w:szCs w:val="32"/>
        </w:rPr>
        <w:t>没有数据的表格要零报告，列出空表并在表格下方说明“我单位没有</w:t>
      </w:r>
      <w:r>
        <w:rPr>
          <w:rFonts w:hint="eastAsia" w:ascii="仿宋_GB2312" w:hAnsi="黑体" w:eastAsia="仿宋_GB2312"/>
          <w:b/>
          <w:sz w:val="32"/>
          <w:szCs w:val="32"/>
          <w:lang w:eastAsia="zh-CN"/>
        </w:rPr>
        <w:t>0</w:t>
      </w:r>
      <w:r>
        <w:rPr>
          <w:rFonts w:hint="eastAsia" w:ascii="仿宋_GB2312" w:hAnsi="黑体" w:eastAsia="仿宋_GB2312"/>
          <w:b/>
          <w:sz w:val="32"/>
          <w:szCs w:val="32"/>
        </w:rPr>
        <w:t>收入，也没有</w:t>
      </w:r>
      <w:r>
        <w:rPr>
          <w:rFonts w:hint="eastAsia" w:ascii="仿宋_GB2312" w:hAnsi="黑体" w:eastAsia="仿宋_GB2312"/>
          <w:b/>
          <w:sz w:val="32"/>
          <w:szCs w:val="32"/>
          <w:lang w:eastAsia="zh-CN"/>
        </w:rPr>
        <w:t>0</w:t>
      </w:r>
      <w:r>
        <w:rPr>
          <w:rFonts w:hint="eastAsia" w:ascii="仿宋_GB2312" w:hAnsi="黑体" w:eastAsia="仿宋_GB2312"/>
          <w:b/>
          <w:sz w:val="32"/>
          <w:szCs w:val="32"/>
        </w:rPr>
        <w:t>安排的支出，故本表无数据”。</w:t>
      </w:r>
    </w:p>
    <w:p>
      <w:pPr>
        <w:ind w:firstLine="643" w:firstLineChars="200"/>
        <w:rPr>
          <w:rFonts w:hint="eastAsia" w:ascii="仿宋_GB2312" w:hAnsi="黑体" w:eastAsia="仿宋_GB2312"/>
          <w:b/>
          <w:sz w:val="32"/>
          <w:szCs w:val="32"/>
        </w:rPr>
      </w:pPr>
      <w:r>
        <w:rPr>
          <w:rFonts w:hint="eastAsia" w:ascii="仿宋_GB2312" w:hAnsi="黑体" w:eastAsia="仿宋_GB2312"/>
          <w:b/>
          <w:sz w:val="32"/>
          <w:szCs w:val="32"/>
        </w:rPr>
        <w:t>(此部分另附表格，详见附件：柳城县</w:t>
      </w:r>
      <w:r>
        <w:rPr>
          <w:rFonts w:hint="eastAsia" w:ascii="仿宋_GB2312" w:hAnsi="黑体" w:eastAsia="仿宋_GB2312"/>
          <w:b/>
          <w:sz w:val="32"/>
          <w:szCs w:val="32"/>
          <w:lang w:eastAsia="zh-CN"/>
        </w:rPr>
        <w:t>0</w:t>
      </w:r>
      <w:r>
        <w:rPr>
          <w:rFonts w:hint="eastAsia" w:ascii="仿宋_GB2312" w:hAnsi="黑体" w:eastAsia="仿宋_GB2312"/>
          <w:b/>
          <w:sz w:val="32"/>
          <w:szCs w:val="32"/>
        </w:rPr>
        <w:t>单位</w:t>
      </w:r>
      <w:r>
        <w:rPr>
          <w:rFonts w:hint="eastAsia" w:ascii="仿宋_GB2312" w:hAnsi="黑体" w:eastAsia="仿宋_GB2312"/>
          <w:b/>
          <w:sz w:val="32"/>
          <w:szCs w:val="32"/>
          <w:lang w:eastAsia="zh-CN"/>
        </w:rPr>
        <w:t>2020</w:t>
      </w:r>
      <w:r>
        <w:rPr>
          <w:rFonts w:hint="eastAsia" w:ascii="仿宋_GB2312" w:hAnsi="黑体" w:eastAsia="仿宋_GB2312"/>
          <w:b/>
          <w:sz w:val="32"/>
          <w:szCs w:val="32"/>
        </w:rPr>
        <w:t>年度决算公开附表</w:t>
      </w:r>
    </w:p>
    <w:p>
      <w:pPr>
        <w:pStyle w:val="2"/>
        <w:rPr>
          <w:rFonts w:hint="eastAsia"/>
          <w:lang w:val="en-US" w:eastAsia="zh-CN"/>
        </w:rPr>
      </w:pPr>
    </w:p>
    <w:p>
      <w:pPr>
        <w:pStyle w:val="2"/>
        <w:rPr>
          <w:rFonts w:hint="eastAsia" w:ascii="仿宋_GB2312" w:hAnsi="黑体" w:eastAsia="仿宋_GB2312"/>
          <w:b/>
          <w:sz w:val="32"/>
          <w:szCs w:val="32"/>
        </w:rPr>
      </w:pPr>
    </w:p>
    <w:p>
      <w:pPr>
        <w:spacing w:line="560" w:lineRule="exact"/>
        <w:jc w:val="center"/>
        <w:rPr>
          <w:rFonts w:hint="eastAsia" w:ascii="仿宋_GB2312" w:hAnsi="黑体" w:eastAsia="仿宋_GB2312"/>
          <w:sz w:val="36"/>
          <w:szCs w:val="36"/>
        </w:rPr>
      </w:pPr>
      <w:r>
        <w:rPr>
          <w:rFonts w:hint="eastAsia" w:ascii="仿宋_GB2312" w:hAnsi="黑体" w:eastAsia="仿宋_GB2312"/>
          <w:sz w:val="36"/>
          <w:szCs w:val="36"/>
        </w:rPr>
        <w:t xml:space="preserve">第三部分： </w:t>
      </w:r>
      <w:r>
        <w:rPr>
          <w:rFonts w:hint="eastAsia" w:ascii="仿宋_GB2312" w:hAnsi="黑体" w:eastAsia="仿宋_GB2312"/>
          <w:sz w:val="36"/>
          <w:szCs w:val="36"/>
          <w:lang w:eastAsia="zh-CN"/>
        </w:rPr>
        <w:t>2020</w:t>
      </w:r>
      <w:r>
        <w:rPr>
          <w:rFonts w:hint="eastAsia" w:ascii="仿宋_GB2312" w:hAnsi="黑体" w:eastAsia="仿宋_GB2312"/>
          <w:sz w:val="36"/>
          <w:szCs w:val="36"/>
        </w:rPr>
        <w:t>年度部门决算情况说明</w:t>
      </w:r>
    </w:p>
    <w:p>
      <w:pPr>
        <w:autoSpaceDE w:val="0"/>
        <w:autoSpaceDN w:val="0"/>
        <w:adjustRightInd w:val="0"/>
        <w:spacing w:line="560" w:lineRule="exact"/>
        <w:ind w:firstLine="643" w:firstLineChars="200"/>
        <w:jc w:val="left"/>
        <w:rPr>
          <w:rFonts w:hint="eastAsia" w:ascii="仿宋_GB2312" w:hAnsi="黑体" w:eastAsia="仿宋_GB2312" w:cs="仿宋_GB2312"/>
          <w:b/>
          <w:kern w:val="0"/>
          <w:sz w:val="32"/>
          <w:szCs w:val="32"/>
        </w:rPr>
      </w:pPr>
      <w:r>
        <w:rPr>
          <w:rFonts w:hint="eastAsia" w:ascii="仿宋_GB2312" w:hAnsi="黑体" w:eastAsia="仿宋_GB2312" w:cs="仿宋_GB2312"/>
          <w:b/>
          <w:kern w:val="0"/>
          <w:sz w:val="32"/>
          <w:szCs w:val="32"/>
        </w:rPr>
        <w:t>一、</w:t>
      </w:r>
      <w:r>
        <w:rPr>
          <w:rFonts w:hint="eastAsia" w:ascii="仿宋_GB2312" w:hAnsi="黑体" w:eastAsia="仿宋_GB2312"/>
          <w:b/>
          <w:kern w:val="0"/>
          <w:sz w:val="32"/>
          <w:szCs w:val="32"/>
          <w:lang w:eastAsia="zh-CN"/>
        </w:rPr>
        <w:t>2020</w:t>
      </w:r>
      <w:r>
        <w:rPr>
          <w:rFonts w:hint="eastAsia" w:ascii="仿宋_GB2312" w:hAnsi="黑体" w:eastAsia="仿宋_GB2312" w:cs="仿宋_GB2312"/>
          <w:b/>
          <w:kern w:val="0"/>
          <w:sz w:val="32"/>
          <w:szCs w:val="32"/>
        </w:rPr>
        <w:t>年度收入支出决算总体情况</w:t>
      </w:r>
    </w:p>
    <w:p>
      <w:pPr>
        <w:autoSpaceDE w:val="0"/>
        <w:autoSpaceDN w:val="0"/>
        <w:adjustRightInd w:val="0"/>
        <w:spacing w:line="580" w:lineRule="exact"/>
        <w:ind w:firstLine="643" w:firstLineChars="200"/>
        <w:jc w:val="left"/>
        <w:rPr>
          <w:rFonts w:hint="eastAsia" w:ascii="仿宋_GB2312" w:eastAsia="仿宋_GB2312" w:cs="仿宋_GB2312"/>
          <w:kern w:val="0"/>
          <w:sz w:val="32"/>
          <w:szCs w:val="32"/>
        </w:rPr>
      </w:pPr>
      <w:r>
        <w:rPr>
          <w:rFonts w:hint="eastAsia" w:ascii="仿宋_GB2312" w:eastAsia="仿宋_GB2312" w:cs="仿宋_GB2312"/>
          <w:b/>
          <w:kern w:val="0"/>
          <w:sz w:val="32"/>
          <w:szCs w:val="32"/>
        </w:rPr>
        <w:t xml:space="preserve"> </w:t>
      </w:r>
      <w:r>
        <w:rPr>
          <w:rFonts w:hint="eastAsia" w:ascii="仿宋_GB2312" w:eastAsia="仿宋_GB2312" w:cs="仿宋_GB2312"/>
          <w:bCs/>
          <w:kern w:val="0"/>
          <w:sz w:val="32"/>
          <w:szCs w:val="32"/>
          <w:lang w:eastAsia="zh-CN"/>
        </w:rPr>
        <w:t>2020</w:t>
      </w:r>
      <w:r>
        <w:rPr>
          <w:rFonts w:hint="eastAsia" w:ascii="仿宋_GB2312" w:eastAsia="仿宋_GB2312" w:cs="仿宋_GB2312"/>
          <w:bCs/>
          <w:kern w:val="0"/>
          <w:sz w:val="32"/>
          <w:szCs w:val="32"/>
        </w:rPr>
        <w:t>年度收入总计</w:t>
      </w:r>
      <w:r>
        <w:rPr>
          <w:rFonts w:hint="eastAsia" w:ascii="仿宋_GB2312" w:eastAsia="仿宋_GB2312" w:cs="仿宋_GB2312"/>
          <w:bCs/>
          <w:kern w:val="0"/>
          <w:sz w:val="32"/>
          <w:szCs w:val="32"/>
          <w:lang w:val="en-US" w:eastAsia="zh-CN"/>
        </w:rPr>
        <w:t>147.22</w:t>
      </w:r>
      <w:r>
        <w:rPr>
          <w:rFonts w:hint="eastAsia" w:ascii="仿宋_GB2312" w:eastAsia="仿宋_GB2312" w:cs="仿宋_GB2312"/>
          <w:bCs/>
          <w:kern w:val="0"/>
          <w:sz w:val="32"/>
          <w:szCs w:val="32"/>
        </w:rPr>
        <w:t>万元，支出总计</w:t>
      </w:r>
      <w:r>
        <w:rPr>
          <w:rFonts w:hint="eastAsia" w:ascii="仿宋_GB2312" w:eastAsia="仿宋_GB2312" w:cs="仿宋_GB2312"/>
          <w:bCs/>
          <w:kern w:val="0"/>
          <w:sz w:val="32"/>
          <w:szCs w:val="32"/>
          <w:lang w:val="en-US" w:eastAsia="zh-CN"/>
        </w:rPr>
        <w:t>147.22</w:t>
      </w:r>
      <w:r>
        <w:rPr>
          <w:rFonts w:hint="eastAsia" w:ascii="仿宋_GB2312" w:eastAsia="仿宋_GB2312" w:cs="仿宋_GB2312"/>
          <w:bCs/>
          <w:kern w:val="0"/>
          <w:sz w:val="32"/>
          <w:szCs w:val="32"/>
        </w:rPr>
        <w:t>万元，与</w:t>
      </w:r>
      <w:r>
        <w:rPr>
          <w:rFonts w:hint="eastAsia" w:ascii="仿宋_GB2312" w:eastAsia="仿宋_GB2312" w:cs="仿宋_GB2312"/>
          <w:bCs/>
          <w:kern w:val="0"/>
          <w:sz w:val="32"/>
          <w:szCs w:val="32"/>
          <w:lang w:eastAsia="zh-CN"/>
        </w:rPr>
        <w:t>20</w:t>
      </w:r>
      <w:r>
        <w:rPr>
          <w:rFonts w:hint="eastAsia" w:ascii="仿宋_GB2312" w:eastAsia="仿宋_GB2312" w:cs="仿宋_GB2312"/>
          <w:bCs/>
          <w:kern w:val="0"/>
          <w:sz w:val="32"/>
          <w:szCs w:val="32"/>
          <w:lang w:val="en-US" w:eastAsia="zh-CN"/>
        </w:rPr>
        <w:t>19</w:t>
      </w:r>
      <w:r>
        <w:rPr>
          <w:rFonts w:hint="eastAsia" w:ascii="仿宋_GB2312" w:eastAsia="仿宋_GB2312" w:cs="仿宋_GB2312"/>
          <w:bCs/>
          <w:kern w:val="0"/>
          <w:sz w:val="32"/>
          <w:szCs w:val="32"/>
        </w:rPr>
        <w:t>年相比收入总计</w:t>
      </w:r>
      <w:r>
        <w:rPr>
          <w:rFonts w:hint="eastAsia" w:ascii="仿宋_GB2312" w:eastAsia="仿宋_GB2312" w:cs="仿宋_GB2312"/>
          <w:bCs/>
          <w:kern w:val="0"/>
          <w:sz w:val="32"/>
          <w:szCs w:val="32"/>
          <w:lang w:eastAsia="zh-CN"/>
        </w:rPr>
        <w:t>减少</w:t>
      </w:r>
      <w:r>
        <w:rPr>
          <w:rFonts w:hint="eastAsia" w:ascii="仿宋_GB2312" w:eastAsia="仿宋_GB2312" w:cs="仿宋_GB2312"/>
          <w:bCs/>
          <w:kern w:val="0"/>
          <w:sz w:val="32"/>
          <w:szCs w:val="32"/>
          <w:lang w:val="en-US" w:eastAsia="zh-CN"/>
        </w:rPr>
        <w:t>7.31</w:t>
      </w:r>
      <w:r>
        <w:rPr>
          <w:rFonts w:hint="eastAsia" w:ascii="仿宋_GB2312" w:eastAsia="仿宋_GB2312" w:cs="仿宋_GB2312"/>
          <w:bCs/>
          <w:kern w:val="0"/>
          <w:sz w:val="32"/>
          <w:szCs w:val="32"/>
          <w:lang w:eastAsia="zh-CN"/>
        </w:rPr>
        <w:t>万元，下降</w:t>
      </w:r>
      <w:r>
        <w:rPr>
          <w:rFonts w:hint="eastAsia" w:ascii="仿宋_GB2312" w:eastAsia="仿宋_GB2312" w:cs="仿宋_GB2312"/>
          <w:bCs/>
          <w:kern w:val="0"/>
          <w:sz w:val="32"/>
          <w:szCs w:val="32"/>
          <w:lang w:val="en-US" w:eastAsia="zh-CN"/>
        </w:rPr>
        <w:t>4.73</w:t>
      </w:r>
      <w:r>
        <w:rPr>
          <w:rFonts w:hint="eastAsia" w:ascii="仿宋_GB2312" w:eastAsia="仿宋_GB2312" w:cs="仿宋_GB2312"/>
          <w:bCs/>
          <w:kern w:val="0"/>
          <w:sz w:val="32"/>
          <w:szCs w:val="32"/>
        </w:rPr>
        <w:t>%</w:t>
      </w:r>
      <w:r>
        <w:rPr>
          <w:rFonts w:hint="eastAsia" w:ascii="仿宋_GB2312" w:eastAsia="仿宋_GB2312" w:cs="仿宋_GB2312"/>
          <w:bCs/>
          <w:kern w:val="0"/>
          <w:sz w:val="32"/>
          <w:szCs w:val="32"/>
          <w:lang w:eastAsia="zh-CN"/>
        </w:rPr>
        <w:t>；</w:t>
      </w:r>
      <w:r>
        <w:rPr>
          <w:rFonts w:hint="eastAsia" w:ascii="仿宋_GB2312" w:eastAsia="仿宋_GB2312" w:cs="仿宋_GB2312"/>
          <w:bCs/>
          <w:kern w:val="0"/>
          <w:sz w:val="32"/>
          <w:szCs w:val="32"/>
        </w:rPr>
        <w:t>支出总计</w:t>
      </w:r>
      <w:r>
        <w:rPr>
          <w:rFonts w:hint="eastAsia" w:ascii="仿宋_GB2312" w:eastAsia="仿宋_GB2312" w:cs="仿宋_GB2312"/>
          <w:bCs/>
          <w:kern w:val="0"/>
          <w:sz w:val="32"/>
          <w:szCs w:val="32"/>
          <w:lang w:eastAsia="zh-CN"/>
        </w:rPr>
        <w:t>减少</w:t>
      </w:r>
      <w:r>
        <w:rPr>
          <w:rFonts w:hint="eastAsia" w:ascii="仿宋_GB2312" w:eastAsia="仿宋_GB2312" w:cs="仿宋_GB2312"/>
          <w:bCs/>
          <w:kern w:val="0"/>
          <w:sz w:val="32"/>
          <w:szCs w:val="32"/>
          <w:lang w:val="en-US" w:eastAsia="zh-CN"/>
        </w:rPr>
        <w:t>7.31</w:t>
      </w:r>
      <w:r>
        <w:rPr>
          <w:rFonts w:hint="eastAsia" w:ascii="仿宋_GB2312" w:eastAsia="仿宋_GB2312" w:cs="仿宋_GB2312"/>
          <w:bCs/>
          <w:kern w:val="0"/>
          <w:sz w:val="32"/>
          <w:szCs w:val="32"/>
          <w:lang w:eastAsia="zh-CN"/>
        </w:rPr>
        <w:t>万元，下降</w:t>
      </w:r>
      <w:r>
        <w:rPr>
          <w:rFonts w:hint="eastAsia" w:ascii="仿宋_GB2312" w:eastAsia="仿宋_GB2312" w:cs="仿宋_GB2312"/>
          <w:bCs/>
          <w:kern w:val="0"/>
          <w:sz w:val="32"/>
          <w:szCs w:val="32"/>
          <w:lang w:val="en-US" w:eastAsia="zh-CN"/>
        </w:rPr>
        <w:t>4.73%</w:t>
      </w:r>
      <w:r>
        <w:rPr>
          <w:rFonts w:hint="eastAsia" w:ascii="仿宋_GB2312" w:eastAsia="仿宋_GB2312" w:cs="仿宋_GB2312"/>
          <w:bCs/>
          <w:kern w:val="0"/>
          <w:sz w:val="32"/>
          <w:szCs w:val="32"/>
          <w:lang w:eastAsia="zh-CN"/>
        </w:rPr>
        <w:t>。</w:t>
      </w:r>
    </w:p>
    <w:p>
      <w:pPr>
        <w:autoSpaceDE w:val="0"/>
        <w:autoSpaceDN w:val="0"/>
        <w:adjustRightInd w:val="0"/>
        <w:spacing w:line="560" w:lineRule="exact"/>
        <w:ind w:firstLine="643" w:firstLineChars="200"/>
        <w:jc w:val="left"/>
        <w:rPr>
          <w:rFonts w:hint="eastAsia" w:ascii="仿宋_GB2312" w:eastAsia="仿宋_GB2312" w:cs="仿宋_GB2312"/>
          <w:kern w:val="0"/>
          <w:sz w:val="32"/>
          <w:szCs w:val="32"/>
        </w:rPr>
      </w:pPr>
      <w:r>
        <w:rPr>
          <w:rFonts w:hint="eastAsia" w:ascii="仿宋_GB2312" w:eastAsia="仿宋_GB2312" w:cs="仿宋_GB2312"/>
          <w:b/>
          <w:kern w:val="0"/>
          <w:sz w:val="32"/>
          <w:szCs w:val="32"/>
        </w:rPr>
        <w:t>二、</w:t>
      </w:r>
      <w:r>
        <w:rPr>
          <w:rFonts w:hint="eastAsia" w:eastAsia="仿宋_GB2312"/>
          <w:b/>
          <w:kern w:val="0"/>
          <w:sz w:val="32"/>
          <w:szCs w:val="32"/>
          <w:lang w:eastAsia="zh-CN"/>
        </w:rPr>
        <w:t>2020</w:t>
      </w:r>
      <w:r>
        <w:rPr>
          <w:rFonts w:hint="eastAsia" w:ascii="仿宋_GB2312" w:eastAsia="仿宋_GB2312" w:cs="仿宋_GB2312"/>
          <w:b/>
          <w:kern w:val="0"/>
          <w:sz w:val="32"/>
          <w:szCs w:val="32"/>
        </w:rPr>
        <w:t>年度收入决算情况</w:t>
      </w:r>
    </w:p>
    <w:p>
      <w:pPr>
        <w:autoSpaceDE w:val="0"/>
        <w:autoSpaceDN w:val="0"/>
        <w:adjustRightInd w:val="0"/>
        <w:spacing w:line="560" w:lineRule="exact"/>
        <w:ind w:firstLine="640" w:firstLineChars="200"/>
        <w:jc w:val="left"/>
        <w:rPr>
          <w:rFonts w:hint="eastAsia" w:ascii="仿宋_GB2312" w:eastAsia="仿宋_GB2312" w:cs="仿宋_GB2312"/>
          <w:kern w:val="0"/>
          <w:sz w:val="32"/>
          <w:szCs w:val="32"/>
        </w:rPr>
      </w:pPr>
      <w:r>
        <w:rPr>
          <w:rFonts w:hint="eastAsia" w:ascii="仿宋_GB2312" w:eastAsia="仿宋_GB2312" w:cs="仿宋_GB2312"/>
          <w:kern w:val="0"/>
          <w:sz w:val="32"/>
          <w:szCs w:val="32"/>
        </w:rPr>
        <w:t>（一）</w:t>
      </w:r>
      <w:r>
        <w:rPr>
          <w:rFonts w:hint="eastAsia" w:ascii="仿宋_GB2312" w:eastAsia="仿宋_GB2312" w:cs="仿宋_GB2312"/>
          <w:kern w:val="0"/>
          <w:sz w:val="32"/>
          <w:szCs w:val="32"/>
          <w:lang w:eastAsia="zh-CN"/>
        </w:rPr>
        <w:t>2020</w:t>
      </w:r>
      <w:r>
        <w:rPr>
          <w:rFonts w:hint="eastAsia" w:ascii="仿宋_GB2312" w:eastAsia="仿宋_GB2312" w:cs="仿宋_GB2312"/>
          <w:kern w:val="0"/>
          <w:sz w:val="32"/>
          <w:szCs w:val="32"/>
        </w:rPr>
        <w:t>年度本年收入</w:t>
      </w:r>
      <w:r>
        <w:rPr>
          <w:rFonts w:hint="eastAsia" w:ascii="仿宋_GB2312" w:eastAsia="仿宋_GB2312" w:cs="仿宋_GB2312"/>
          <w:kern w:val="0"/>
          <w:sz w:val="32"/>
          <w:szCs w:val="32"/>
          <w:lang w:eastAsia="zh-CN"/>
        </w:rPr>
        <w:t>合计</w:t>
      </w:r>
      <w:r>
        <w:rPr>
          <w:rFonts w:hint="eastAsia" w:ascii="仿宋_GB2312" w:eastAsia="仿宋_GB2312" w:cs="仿宋_GB2312"/>
          <w:kern w:val="0"/>
          <w:sz w:val="32"/>
          <w:szCs w:val="32"/>
          <w:lang w:val="en-US" w:eastAsia="zh-CN"/>
        </w:rPr>
        <w:t>147.22</w:t>
      </w:r>
      <w:r>
        <w:rPr>
          <w:rFonts w:hint="eastAsia" w:ascii="仿宋_GB2312" w:eastAsia="仿宋_GB2312" w:cs="仿宋_GB2312"/>
          <w:kern w:val="0"/>
          <w:sz w:val="32"/>
          <w:szCs w:val="32"/>
        </w:rPr>
        <w:t xml:space="preserve">万元, </w:t>
      </w:r>
      <w:r>
        <w:rPr>
          <w:rFonts w:hint="eastAsia" w:ascii="仿宋_GB2312" w:hAnsi="黑体" w:eastAsia="仿宋_GB2312" w:cs="仿宋_GB2312"/>
          <w:kern w:val="0"/>
          <w:sz w:val="32"/>
          <w:szCs w:val="32"/>
          <w:lang w:eastAsia="zh-CN"/>
        </w:rPr>
        <w:t>较2019</w:t>
      </w:r>
      <w:r>
        <w:rPr>
          <w:rFonts w:hint="eastAsia" w:ascii="仿宋_GB2312" w:hAnsi="黑体" w:eastAsia="仿宋_GB2312" w:cs="仿宋_GB2312"/>
          <w:kern w:val="0"/>
          <w:sz w:val="32"/>
          <w:szCs w:val="32"/>
        </w:rPr>
        <w:t>年度决算数</w:t>
      </w:r>
      <w:r>
        <w:rPr>
          <w:rFonts w:hint="eastAsia" w:ascii="仿宋_GB2312" w:eastAsia="仿宋_GB2312" w:cs="仿宋_GB2312"/>
          <w:bCs/>
          <w:kern w:val="0"/>
          <w:sz w:val="32"/>
          <w:szCs w:val="32"/>
          <w:lang w:eastAsia="zh-CN"/>
        </w:rPr>
        <w:t>减少</w:t>
      </w:r>
      <w:r>
        <w:rPr>
          <w:rFonts w:hint="eastAsia" w:ascii="仿宋_GB2312" w:eastAsia="仿宋_GB2312" w:cs="仿宋_GB2312"/>
          <w:bCs/>
          <w:kern w:val="0"/>
          <w:sz w:val="32"/>
          <w:szCs w:val="32"/>
          <w:lang w:val="en-US" w:eastAsia="zh-CN"/>
        </w:rPr>
        <w:t>7.31</w:t>
      </w:r>
      <w:r>
        <w:rPr>
          <w:rFonts w:hint="eastAsia" w:ascii="仿宋_GB2312" w:hAnsi="黑体" w:eastAsia="仿宋_GB2312" w:cs="仿宋_GB2312"/>
          <w:kern w:val="0"/>
          <w:sz w:val="32"/>
          <w:szCs w:val="32"/>
        </w:rPr>
        <w:t>万元，</w:t>
      </w:r>
      <w:r>
        <w:rPr>
          <w:rFonts w:hint="eastAsia" w:ascii="仿宋_GB2312" w:eastAsia="仿宋_GB2312" w:cs="仿宋_GB2312"/>
          <w:bCs/>
          <w:kern w:val="0"/>
          <w:sz w:val="32"/>
          <w:szCs w:val="32"/>
          <w:lang w:eastAsia="zh-CN"/>
        </w:rPr>
        <w:t>下降</w:t>
      </w:r>
      <w:r>
        <w:rPr>
          <w:rFonts w:hint="eastAsia" w:ascii="仿宋_GB2312" w:eastAsia="仿宋_GB2312" w:cs="仿宋_GB2312"/>
          <w:bCs/>
          <w:kern w:val="0"/>
          <w:sz w:val="32"/>
          <w:szCs w:val="32"/>
          <w:lang w:val="en-US" w:eastAsia="zh-CN"/>
        </w:rPr>
        <w:t>4.73</w:t>
      </w:r>
      <w:r>
        <w:rPr>
          <w:rFonts w:hint="eastAsia" w:ascii="仿宋_GB2312" w:eastAsia="仿宋_GB2312" w:cs="仿宋_GB2312"/>
          <w:bCs/>
          <w:kern w:val="0"/>
          <w:sz w:val="32"/>
          <w:szCs w:val="32"/>
        </w:rPr>
        <w:t>%</w:t>
      </w:r>
      <w:r>
        <w:rPr>
          <w:rFonts w:hint="eastAsia" w:ascii="仿宋_GB2312" w:hAnsi="黑体" w:eastAsia="仿宋_GB2312" w:cs="仿宋_GB2312"/>
          <w:kern w:val="0"/>
          <w:sz w:val="32"/>
          <w:szCs w:val="32"/>
        </w:rPr>
        <w:t>。</w:t>
      </w:r>
      <w:r>
        <w:rPr>
          <w:rFonts w:hint="eastAsia" w:ascii="仿宋_GB2312" w:eastAsia="仿宋_GB2312" w:cs="仿宋_GB2312"/>
          <w:kern w:val="0"/>
          <w:sz w:val="32"/>
          <w:szCs w:val="32"/>
        </w:rPr>
        <w:t>收入具体情况如下。</w:t>
      </w:r>
    </w:p>
    <w:p>
      <w:pPr>
        <w:autoSpaceDE w:val="0"/>
        <w:autoSpaceDN w:val="0"/>
        <w:adjustRightInd w:val="0"/>
        <w:spacing w:line="560" w:lineRule="exact"/>
        <w:ind w:firstLine="627" w:firstLineChars="196"/>
        <w:jc w:val="left"/>
        <w:rPr>
          <w:rFonts w:hint="eastAsia" w:ascii="仿宋_GB2312" w:eastAsia="仿宋_GB2312" w:cs="仿宋_GB2312"/>
          <w:kern w:val="0"/>
          <w:sz w:val="32"/>
          <w:szCs w:val="32"/>
        </w:rPr>
      </w:pPr>
      <w:r>
        <w:rPr>
          <w:rFonts w:hint="eastAsia" w:ascii="仿宋_GB2312" w:eastAsia="仿宋_GB2312"/>
          <w:bCs/>
          <w:kern w:val="0"/>
          <w:sz w:val="32"/>
          <w:szCs w:val="32"/>
        </w:rPr>
        <w:t>1</w:t>
      </w:r>
      <w:r>
        <w:rPr>
          <w:rFonts w:hint="eastAsia" w:ascii="仿宋_GB2312" w:eastAsia="仿宋_GB2312" w:cs="仿宋_GB2312"/>
          <w:kern w:val="0"/>
          <w:sz w:val="32"/>
          <w:szCs w:val="32"/>
        </w:rPr>
        <w:t>.财政拨款收入</w:t>
      </w:r>
      <w:r>
        <w:rPr>
          <w:rFonts w:hint="eastAsia" w:ascii="仿宋_GB2312" w:eastAsia="仿宋_GB2312" w:cs="仿宋_GB2312"/>
          <w:kern w:val="0"/>
          <w:sz w:val="32"/>
          <w:szCs w:val="32"/>
          <w:lang w:val="en-US" w:eastAsia="zh-CN"/>
        </w:rPr>
        <w:t>147.22</w:t>
      </w:r>
      <w:r>
        <w:rPr>
          <w:rFonts w:hint="eastAsia" w:ascii="仿宋_GB2312" w:eastAsia="仿宋_GB2312" w:cs="仿宋_GB2312"/>
          <w:kern w:val="0"/>
          <w:sz w:val="32"/>
          <w:szCs w:val="32"/>
        </w:rPr>
        <w:t>万元，为本级财政当年拨付的资金。</w:t>
      </w:r>
      <w:r>
        <w:rPr>
          <w:rFonts w:hint="eastAsia" w:ascii="仿宋_GB2312" w:hAnsi="黑体" w:eastAsia="仿宋_GB2312" w:cs="仿宋_GB2312"/>
          <w:kern w:val="0"/>
          <w:sz w:val="32"/>
          <w:szCs w:val="32"/>
          <w:lang w:eastAsia="zh-CN"/>
        </w:rPr>
        <w:t>较2019</w:t>
      </w:r>
      <w:r>
        <w:rPr>
          <w:rFonts w:hint="eastAsia" w:ascii="仿宋_GB2312" w:hAnsi="黑体" w:eastAsia="仿宋_GB2312" w:cs="仿宋_GB2312"/>
          <w:kern w:val="0"/>
          <w:sz w:val="32"/>
          <w:szCs w:val="32"/>
        </w:rPr>
        <w:t>年度决算数</w:t>
      </w:r>
      <w:r>
        <w:rPr>
          <w:rFonts w:hint="eastAsia" w:ascii="仿宋_GB2312" w:eastAsia="仿宋_GB2312" w:cs="仿宋_GB2312"/>
          <w:bCs/>
          <w:kern w:val="0"/>
          <w:sz w:val="32"/>
          <w:szCs w:val="32"/>
          <w:lang w:eastAsia="zh-CN"/>
        </w:rPr>
        <w:t>减少</w:t>
      </w:r>
      <w:r>
        <w:rPr>
          <w:rFonts w:hint="eastAsia" w:ascii="仿宋_GB2312" w:eastAsia="仿宋_GB2312" w:cs="仿宋_GB2312"/>
          <w:bCs/>
          <w:kern w:val="0"/>
          <w:sz w:val="32"/>
          <w:szCs w:val="32"/>
          <w:lang w:val="en-US" w:eastAsia="zh-CN"/>
        </w:rPr>
        <w:t>7.31</w:t>
      </w:r>
      <w:r>
        <w:rPr>
          <w:rFonts w:hint="eastAsia" w:ascii="仿宋_GB2312" w:hAnsi="黑体" w:eastAsia="仿宋_GB2312" w:cs="仿宋_GB2312"/>
          <w:kern w:val="0"/>
          <w:sz w:val="32"/>
          <w:szCs w:val="32"/>
        </w:rPr>
        <w:t>万元，</w:t>
      </w:r>
      <w:r>
        <w:rPr>
          <w:rFonts w:hint="eastAsia" w:ascii="仿宋_GB2312" w:eastAsia="仿宋_GB2312" w:cs="仿宋_GB2312"/>
          <w:bCs/>
          <w:kern w:val="0"/>
          <w:sz w:val="32"/>
          <w:szCs w:val="32"/>
          <w:lang w:eastAsia="zh-CN"/>
        </w:rPr>
        <w:t>下降</w:t>
      </w:r>
      <w:r>
        <w:rPr>
          <w:rFonts w:hint="eastAsia" w:ascii="仿宋_GB2312" w:eastAsia="仿宋_GB2312" w:cs="仿宋_GB2312"/>
          <w:bCs/>
          <w:kern w:val="0"/>
          <w:sz w:val="32"/>
          <w:szCs w:val="32"/>
          <w:lang w:val="en-US" w:eastAsia="zh-CN"/>
        </w:rPr>
        <w:t>4.73</w:t>
      </w:r>
      <w:r>
        <w:rPr>
          <w:rFonts w:hint="eastAsia" w:ascii="仿宋_GB2312" w:hAnsi="黑体" w:eastAsia="仿宋_GB2312" w:cs="仿宋_GB2312"/>
          <w:kern w:val="0"/>
          <w:sz w:val="32"/>
          <w:szCs w:val="32"/>
        </w:rPr>
        <w:t>%，主要原因是</w:t>
      </w:r>
      <w:r>
        <w:rPr>
          <w:rFonts w:hint="eastAsia" w:ascii="仿宋_GB2312" w:hAnsi="黑体" w:eastAsia="仿宋_GB2312" w:cs="仿宋_GB2312"/>
          <w:kern w:val="0"/>
          <w:sz w:val="32"/>
          <w:szCs w:val="32"/>
          <w:lang w:val="en-US" w:eastAsia="zh-CN"/>
        </w:rPr>
        <w:t>2019年市场所发放自然屯安全信息员补贴10万元，而2020年未发放。</w:t>
      </w:r>
      <w:r>
        <w:rPr>
          <w:rFonts w:hint="eastAsia" w:ascii="仿宋_GB2312" w:hAnsi="黑体" w:eastAsia="仿宋_GB2312" w:cs="仿宋_GB2312"/>
          <w:kern w:val="0"/>
          <w:sz w:val="32"/>
          <w:szCs w:val="32"/>
        </w:rPr>
        <w:t>。</w:t>
      </w:r>
    </w:p>
    <w:p>
      <w:pPr>
        <w:autoSpaceDE w:val="0"/>
        <w:autoSpaceDN w:val="0"/>
        <w:adjustRightInd w:val="0"/>
        <w:spacing w:line="560" w:lineRule="exact"/>
        <w:ind w:firstLine="627" w:firstLineChars="196"/>
        <w:jc w:val="left"/>
        <w:rPr>
          <w:rFonts w:hint="eastAsia" w:ascii="仿宋_GB2312" w:eastAsia="仿宋_GB2312" w:cs="仿宋_GB2312"/>
          <w:kern w:val="0"/>
          <w:sz w:val="32"/>
          <w:szCs w:val="32"/>
        </w:rPr>
      </w:pPr>
      <w:r>
        <w:rPr>
          <w:rFonts w:hint="eastAsia" w:ascii="仿宋_GB2312" w:eastAsia="仿宋_GB2312"/>
          <w:bCs/>
          <w:kern w:val="0"/>
          <w:sz w:val="32"/>
          <w:szCs w:val="32"/>
        </w:rPr>
        <w:t>2</w:t>
      </w:r>
      <w:r>
        <w:rPr>
          <w:rFonts w:hint="eastAsia" w:ascii="仿宋_GB2312" w:eastAsia="仿宋_GB2312" w:cs="仿宋_GB2312"/>
          <w:kern w:val="0"/>
          <w:sz w:val="32"/>
          <w:szCs w:val="32"/>
        </w:rPr>
        <w:t>.事业收入</w:t>
      </w:r>
      <w:r>
        <w:rPr>
          <w:rFonts w:hint="eastAsia" w:ascii="仿宋_GB2312" w:eastAsia="仿宋_GB2312"/>
          <w:kern w:val="0"/>
          <w:sz w:val="32"/>
          <w:szCs w:val="32"/>
          <w:lang w:val="en-US" w:eastAsia="zh-CN"/>
        </w:rPr>
        <w:t>0</w:t>
      </w:r>
      <w:r>
        <w:rPr>
          <w:rFonts w:hint="eastAsia" w:ascii="仿宋_GB2312" w:eastAsia="仿宋_GB2312" w:cs="仿宋_GB2312"/>
          <w:kern w:val="0"/>
          <w:sz w:val="32"/>
          <w:szCs w:val="32"/>
        </w:rPr>
        <w:t>万元，为事业单位开展业务活动取得的收入。</w:t>
      </w:r>
      <w:r>
        <w:rPr>
          <w:rFonts w:hint="eastAsia" w:ascii="仿宋_GB2312" w:hAnsi="黑体" w:eastAsia="仿宋_GB2312" w:cs="仿宋_GB2312"/>
          <w:kern w:val="0"/>
          <w:sz w:val="32"/>
          <w:szCs w:val="32"/>
          <w:lang w:eastAsia="zh-CN"/>
        </w:rPr>
        <w:t>2020</w:t>
      </w:r>
      <w:r>
        <w:rPr>
          <w:rFonts w:hint="eastAsia" w:ascii="仿宋_GB2312" w:hAnsi="黑体" w:eastAsia="仿宋_GB2312" w:cs="仿宋_GB2312"/>
          <w:kern w:val="0"/>
          <w:sz w:val="32"/>
          <w:szCs w:val="32"/>
        </w:rPr>
        <w:t>年度决算数增加（减少）</w:t>
      </w:r>
      <w:r>
        <w:rPr>
          <w:rFonts w:hint="eastAsia" w:ascii="仿宋_GB2312" w:hAnsi="黑体" w:eastAsia="仿宋_GB2312" w:cs="仿宋_GB2312"/>
          <w:kern w:val="0"/>
          <w:sz w:val="32"/>
          <w:szCs w:val="32"/>
          <w:lang w:val="en-US" w:eastAsia="zh-CN"/>
        </w:rPr>
        <w:t>0</w:t>
      </w:r>
      <w:r>
        <w:rPr>
          <w:rFonts w:hint="eastAsia" w:ascii="仿宋_GB2312" w:hAnsi="黑体" w:eastAsia="仿宋_GB2312" w:cs="仿宋_GB2312"/>
          <w:kern w:val="0"/>
          <w:sz w:val="32"/>
          <w:szCs w:val="32"/>
        </w:rPr>
        <w:t>万元，增长（下降）</w:t>
      </w:r>
      <w:r>
        <w:rPr>
          <w:rFonts w:hint="eastAsia" w:ascii="仿宋_GB2312" w:hAnsi="黑体" w:eastAsia="仿宋_GB2312" w:cs="仿宋_GB2312"/>
          <w:kern w:val="0"/>
          <w:sz w:val="32"/>
          <w:szCs w:val="32"/>
          <w:lang w:val="en-US" w:eastAsia="zh-CN"/>
        </w:rPr>
        <w:t>0</w:t>
      </w:r>
      <w:r>
        <w:rPr>
          <w:rFonts w:hint="eastAsia" w:ascii="仿宋_GB2312" w:hAnsi="黑体" w:eastAsia="仿宋_GB2312" w:cs="仿宋_GB2312"/>
          <w:kern w:val="0"/>
          <w:sz w:val="32"/>
          <w:szCs w:val="32"/>
          <w:lang w:eastAsia="zh-CN"/>
        </w:rPr>
        <w:t>%</w:t>
      </w:r>
      <w:r>
        <w:rPr>
          <w:rFonts w:hint="eastAsia" w:ascii="仿宋_GB2312" w:hAnsi="黑体" w:eastAsia="仿宋_GB2312" w:cs="仿宋_GB2312"/>
          <w:kern w:val="0"/>
          <w:sz w:val="32"/>
          <w:szCs w:val="32"/>
        </w:rPr>
        <w:t>，</w:t>
      </w:r>
      <w:r>
        <w:rPr>
          <w:rFonts w:hint="eastAsia" w:ascii="仿宋_GB2312" w:hAnsi="黑体" w:eastAsia="仿宋_GB2312" w:cs="仿宋_GB2312"/>
          <w:kern w:val="0"/>
          <w:sz w:val="32"/>
          <w:szCs w:val="32"/>
          <w:lang w:eastAsia="zh-CN"/>
        </w:rPr>
        <w:t>持平</w:t>
      </w:r>
      <w:r>
        <w:rPr>
          <w:rFonts w:hint="eastAsia" w:ascii="仿宋_GB2312" w:eastAsia="仿宋_GB2312" w:cs="仿宋_GB2312"/>
          <w:kern w:val="0"/>
          <w:sz w:val="32"/>
          <w:szCs w:val="32"/>
        </w:rPr>
        <w:t>。</w:t>
      </w:r>
    </w:p>
    <w:p>
      <w:pPr>
        <w:autoSpaceDE w:val="0"/>
        <w:autoSpaceDN w:val="0"/>
        <w:adjustRightInd w:val="0"/>
        <w:spacing w:line="560" w:lineRule="exact"/>
        <w:ind w:firstLine="627" w:firstLineChars="196"/>
        <w:jc w:val="left"/>
        <w:rPr>
          <w:rFonts w:hint="eastAsia" w:ascii="仿宋_GB2312" w:eastAsia="仿宋_GB2312" w:cs="仿宋_GB2312"/>
          <w:kern w:val="0"/>
          <w:sz w:val="32"/>
          <w:szCs w:val="32"/>
        </w:rPr>
      </w:pPr>
      <w:r>
        <w:rPr>
          <w:rFonts w:hint="eastAsia" w:ascii="仿宋_GB2312" w:eastAsia="仿宋_GB2312"/>
          <w:bCs/>
          <w:kern w:val="0"/>
          <w:sz w:val="32"/>
          <w:szCs w:val="32"/>
        </w:rPr>
        <w:t>3</w:t>
      </w:r>
      <w:r>
        <w:rPr>
          <w:rFonts w:hint="eastAsia" w:ascii="仿宋_GB2312" w:eastAsia="仿宋_GB2312" w:cs="仿宋_GB2312"/>
          <w:kern w:val="0"/>
          <w:sz w:val="32"/>
          <w:szCs w:val="32"/>
        </w:rPr>
        <w:t>.经营收入</w:t>
      </w:r>
      <w:r>
        <w:rPr>
          <w:rFonts w:hint="eastAsia" w:ascii="仿宋_GB2312" w:eastAsia="仿宋_GB2312"/>
          <w:kern w:val="0"/>
          <w:sz w:val="32"/>
          <w:szCs w:val="32"/>
          <w:lang w:val="en-US" w:eastAsia="zh-CN"/>
        </w:rPr>
        <w:t>0</w:t>
      </w:r>
      <w:r>
        <w:rPr>
          <w:rFonts w:hint="eastAsia" w:ascii="仿宋_GB2312" w:eastAsia="仿宋_GB2312" w:cs="仿宋_GB2312"/>
          <w:kern w:val="0"/>
          <w:sz w:val="32"/>
          <w:szCs w:val="32"/>
        </w:rPr>
        <w:t>万，为事业单位在业务活动之外开展非独立核算经营活动取得的收入。</w:t>
      </w:r>
      <w:r>
        <w:rPr>
          <w:rFonts w:hint="eastAsia" w:ascii="仿宋_GB2312" w:hAnsi="黑体" w:eastAsia="仿宋_GB2312" w:cs="仿宋_GB2312"/>
          <w:kern w:val="0"/>
          <w:sz w:val="32"/>
          <w:szCs w:val="32"/>
          <w:lang w:eastAsia="zh-CN"/>
        </w:rPr>
        <w:t>较2019</w:t>
      </w:r>
      <w:r>
        <w:rPr>
          <w:rFonts w:hint="eastAsia" w:ascii="仿宋_GB2312" w:hAnsi="黑体" w:eastAsia="仿宋_GB2312" w:cs="仿宋_GB2312"/>
          <w:kern w:val="0"/>
          <w:sz w:val="32"/>
          <w:szCs w:val="32"/>
        </w:rPr>
        <w:t>年度决算数增加（减少）  万元</w:t>
      </w:r>
      <w:r>
        <w:rPr>
          <w:rFonts w:hint="eastAsia" w:ascii="仿宋_GB2312" w:hAnsi="黑体" w:eastAsia="仿宋_GB2312" w:cs="仿宋_GB2312"/>
          <w:kern w:val="0"/>
          <w:sz w:val="32"/>
          <w:szCs w:val="32"/>
          <w:lang w:val="en-US" w:eastAsia="zh-CN"/>
        </w:rPr>
        <w:t>0万元</w:t>
      </w:r>
      <w:r>
        <w:rPr>
          <w:rFonts w:hint="eastAsia" w:ascii="仿宋_GB2312" w:hAnsi="黑体" w:eastAsia="仿宋_GB2312" w:cs="仿宋_GB2312"/>
          <w:kern w:val="0"/>
          <w:sz w:val="32"/>
          <w:szCs w:val="32"/>
        </w:rPr>
        <w:t>，增长（下降）</w:t>
      </w:r>
      <w:r>
        <w:rPr>
          <w:rFonts w:hint="eastAsia" w:ascii="仿宋_GB2312" w:hAnsi="黑体" w:eastAsia="仿宋_GB2312" w:cs="仿宋_GB2312"/>
          <w:kern w:val="0"/>
          <w:sz w:val="32"/>
          <w:szCs w:val="32"/>
          <w:lang w:val="en-US" w:eastAsia="zh-CN"/>
        </w:rPr>
        <w:t>0</w:t>
      </w:r>
      <w:r>
        <w:rPr>
          <w:rFonts w:hint="eastAsia" w:ascii="仿宋_GB2312" w:hAnsi="黑体" w:eastAsia="仿宋_GB2312" w:cs="仿宋_GB2312"/>
          <w:kern w:val="0"/>
          <w:sz w:val="32"/>
          <w:szCs w:val="32"/>
        </w:rPr>
        <w:t>%，</w:t>
      </w:r>
      <w:r>
        <w:rPr>
          <w:rFonts w:hint="eastAsia" w:ascii="仿宋_GB2312" w:hAnsi="黑体" w:eastAsia="仿宋_GB2312" w:cs="仿宋_GB2312"/>
          <w:kern w:val="0"/>
          <w:sz w:val="32"/>
          <w:szCs w:val="32"/>
          <w:lang w:eastAsia="zh-CN"/>
        </w:rPr>
        <w:t>持平</w:t>
      </w:r>
      <w:r>
        <w:rPr>
          <w:rFonts w:hint="eastAsia" w:ascii="仿宋_GB2312" w:hAnsi="黑体" w:eastAsia="仿宋_GB2312" w:cs="仿宋_GB2312"/>
          <w:kern w:val="0"/>
          <w:sz w:val="32"/>
          <w:szCs w:val="32"/>
        </w:rPr>
        <w:t>。</w:t>
      </w:r>
    </w:p>
    <w:p>
      <w:pPr>
        <w:autoSpaceDE w:val="0"/>
        <w:autoSpaceDN w:val="0"/>
        <w:adjustRightInd w:val="0"/>
        <w:spacing w:line="560" w:lineRule="exact"/>
        <w:ind w:firstLine="627" w:firstLineChars="196"/>
        <w:jc w:val="left"/>
        <w:rPr>
          <w:rFonts w:hint="eastAsia" w:ascii="仿宋_GB2312" w:eastAsia="仿宋_GB2312" w:cs="仿宋_GB2312"/>
          <w:kern w:val="0"/>
          <w:sz w:val="32"/>
          <w:szCs w:val="32"/>
        </w:rPr>
      </w:pPr>
      <w:r>
        <w:rPr>
          <w:rFonts w:hint="eastAsia" w:ascii="仿宋_GB2312" w:eastAsia="仿宋_GB2312"/>
          <w:bCs/>
          <w:kern w:val="0"/>
          <w:sz w:val="32"/>
          <w:szCs w:val="32"/>
        </w:rPr>
        <w:t>4</w:t>
      </w:r>
      <w:r>
        <w:rPr>
          <w:rFonts w:hint="eastAsia" w:ascii="仿宋_GB2312" w:eastAsia="仿宋_GB2312" w:cs="仿宋_GB2312"/>
          <w:kern w:val="0"/>
          <w:sz w:val="32"/>
          <w:szCs w:val="32"/>
        </w:rPr>
        <w:t>.其他收入</w:t>
      </w:r>
      <w:r>
        <w:rPr>
          <w:rFonts w:hint="eastAsia" w:ascii="仿宋_GB2312" w:eastAsia="仿宋_GB2312"/>
          <w:kern w:val="0"/>
          <w:sz w:val="32"/>
          <w:szCs w:val="32"/>
        </w:rPr>
        <w:t xml:space="preserve"> </w:t>
      </w:r>
      <w:r>
        <w:rPr>
          <w:rFonts w:hint="eastAsia" w:ascii="仿宋_GB2312" w:eastAsia="仿宋_GB2312"/>
          <w:kern w:val="0"/>
          <w:sz w:val="32"/>
          <w:szCs w:val="32"/>
          <w:lang w:val="en-US" w:eastAsia="zh-CN"/>
        </w:rPr>
        <w:t>0</w:t>
      </w:r>
      <w:r>
        <w:rPr>
          <w:rFonts w:hint="eastAsia" w:ascii="仿宋_GB2312" w:eastAsia="仿宋_GB2312" w:cs="仿宋_GB2312"/>
          <w:kern w:val="0"/>
          <w:sz w:val="32"/>
          <w:szCs w:val="32"/>
        </w:rPr>
        <w:t>万元，为预算单位在</w:t>
      </w:r>
      <w:r>
        <w:rPr>
          <w:rFonts w:hint="eastAsia" w:ascii="仿宋_GB2312" w:eastAsia="仿宋_GB2312"/>
          <w:kern w:val="0"/>
          <w:sz w:val="32"/>
          <w:szCs w:val="32"/>
        </w:rPr>
        <w:t>“</w:t>
      </w:r>
      <w:r>
        <w:rPr>
          <w:rFonts w:hint="eastAsia" w:ascii="仿宋_GB2312" w:eastAsia="仿宋_GB2312" w:cs="仿宋_GB2312"/>
          <w:kern w:val="0"/>
          <w:sz w:val="32"/>
          <w:szCs w:val="32"/>
        </w:rPr>
        <w:t>财政拨款收入</w:t>
      </w:r>
      <w:r>
        <w:rPr>
          <w:rFonts w:hint="eastAsia" w:ascii="仿宋_GB2312" w:eastAsia="仿宋_GB2312"/>
          <w:kern w:val="0"/>
          <w:sz w:val="32"/>
          <w:szCs w:val="32"/>
        </w:rPr>
        <w:t>”</w:t>
      </w:r>
    </w:p>
    <w:p>
      <w:pPr>
        <w:autoSpaceDE w:val="0"/>
        <w:autoSpaceDN w:val="0"/>
        <w:adjustRightInd w:val="0"/>
        <w:spacing w:line="560" w:lineRule="exact"/>
        <w:jc w:val="left"/>
        <w:rPr>
          <w:rFonts w:hint="eastAsia" w:ascii="仿宋_GB2312" w:eastAsia="仿宋_GB2312" w:cs="仿宋_GB2312"/>
          <w:kern w:val="0"/>
          <w:sz w:val="32"/>
          <w:szCs w:val="32"/>
        </w:rPr>
      </w:pPr>
      <w:r>
        <w:rPr>
          <w:rFonts w:hint="eastAsia" w:ascii="仿宋_GB2312" w:eastAsia="仿宋_GB2312"/>
          <w:kern w:val="0"/>
          <w:sz w:val="32"/>
          <w:szCs w:val="32"/>
        </w:rPr>
        <w:t>“</w:t>
      </w:r>
      <w:r>
        <w:rPr>
          <w:rFonts w:hint="eastAsia" w:ascii="仿宋_GB2312" w:eastAsia="仿宋_GB2312" w:cs="仿宋_GB2312"/>
          <w:kern w:val="0"/>
          <w:sz w:val="32"/>
          <w:szCs w:val="32"/>
        </w:rPr>
        <w:t>事业收入</w:t>
      </w:r>
      <w:r>
        <w:rPr>
          <w:rFonts w:hint="eastAsia" w:ascii="仿宋_GB2312" w:eastAsia="仿宋_GB2312"/>
          <w:kern w:val="0"/>
          <w:sz w:val="32"/>
          <w:szCs w:val="32"/>
        </w:rPr>
        <w:t>”“</w:t>
      </w:r>
      <w:r>
        <w:rPr>
          <w:rFonts w:hint="eastAsia" w:ascii="仿宋_GB2312" w:eastAsia="仿宋_GB2312" w:cs="仿宋_GB2312"/>
          <w:kern w:val="0"/>
          <w:sz w:val="32"/>
          <w:szCs w:val="32"/>
        </w:rPr>
        <w:t>经营收入</w:t>
      </w:r>
      <w:r>
        <w:rPr>
          <w:rFonts w:hint="eastAsia" w:ascii="仿宋_GB2312" w:eastAsia="仿宋_GB2312"/>
          <w:kern w:val="0"/>
          <w:sz w:val="32"/>
          <w:szCs w:val="32"/>
        </w:rPr>
        <w:t>”</w:t>
      </w:r>
      <w:r>
        <w:rPr>
          <w:rFonts w:hint="eastAsia" w:ascii="仿宋_GB2312" w:eastAsia="仿宋_GB2312" w:cs="仿宋_GB2312"/>
          <w:kern w:val="0"/>
          <w:sz w:val="32"/>
          <w:szCs w:val="32"/>
        </w:rPr>
        <w:t>之外取得的收入。如：</w:t>
      </w:r>
      <w:r>
        <w:rPr>
          <w:rFonts w:hint="eastAsia" w:ascii="仿宋_GB2312" w:hAnsi="黑体" w:eastAsia="仿宋_GB2312" w:cs="仿宋_GB2312"/>
          <w:kern w:val="0"/>
          <w:sz w:val="32"/>
          <w:szCs w:val="32"/>
          <w:lang w:eastAsia="zh-CN"/>
        </w:rPr>
        <w:t>较2019</w:t>
      </w:r>
      <w:r>
        <w:rPr>
          <w:rFonts w:hint="eastAsia" w:ascii="仿宋_GB2312" w:hAnsi="黑体" w:eastAsia="仿宋_GB2312" w:cs="仿宋_GB2312"/>
          <w:kern w:val="0"/>
          <w:sz w:val="32"/>
          <w:szCs w:val="32"/>
        </w:rPr>
        <w:t>年度决算数减少</w:t>
      </w:r>
      <w:r>
        <w:rPr>
          <w:rFonts w:hint="eastAsia" w:ascii="仿宋_GB2312" w:hAnsi="黑体" w:eastAsia="仿宋_GB2312" w:cs="仿宋_GB2312"/>
          <w:kern w:val="0"/>
          <w:sz w:val="32"/>
          <w:szCs w:val="32"/>
          <w:lang w:val="en-US" w:eastAsia="zh-CN"/>
        </w:rPr>
        <w:t>0</w:t>
      </w:r>
      <w:r>
        <w:rPr>
          <w:rFonts w:hint="eastAsia" w:ascii="仿宋_GB2312" w:hAnsi="黑体" w:eastAsia="仿宋_GB2312" w:cs="仿宋_GB2312"/>
          <w:kern w:val="0"/>
          <w:sz w:val="32"/>
          <w:szCs w:val="32"/>
        </w:rPr>
        <w:t>万元，下降</w:t>
      </w:r>
      <w:r>
        <w:rPr>
          <w:rFonts w:hint="eastAsia" w:ascii="仿宋_GB2312" w:hAnsi="黑体" w:eastAsia="仿宋_GB2312" w:cs="仿宋_GB2312"/>
          <w:kern w:val="0"/>
          <w:sz w:val="32"/>
          <w:szCs w:val="32"/>
          <w:lang w:val="en-US" w:eastAsia="zh-CN"/>
        </w:rPr>
        <w:t>0</w:t>
      </w:r>
      <w:r>
        <w:rPr>
          <w:rFonts w:hint="eastAsia" w:ascii="仿宋_GB2312" w:hAnsi="黑体" w:eastAsia="仿宋_GB2312" w:cs="仿宋_GB2312"/>
          <w:kern w:val="0"/>
          <w:sz w:val="32"/>
          <w:szCs w:val="32"/>
        </w:rPr>
        <w:t>%，</w:t>
      </w:r>
      <w:r>
        <w:rPr>
          <w:rFonts w:hint="eastAsia" w:ascii="仿宋_GB2312" w:hAnsi="黑体" w:eastAsia="仿宋_GB2312" w:cs="仿宋_GB2312"/>
          <w:kern w:val="0"/>
          <w:sz w:val="32"/>
          <w:szCs w:val="32"/>
          <w:lang w:eastAsia="zh-CN"/>
        </w:rPr>
        <w:t>持平</w:t>
      </w:r>
      <w:r>
        <w:rPr>
          <w:rFonts w:hint="eastAsia" w:ascii="仿宋_GB2312" w:hAnsi="黑体" w:eastAsia="仿宋_GB2312" w:cs="仿宋_GB2312"/>
          <w:kern w:val="0"/>
          <w:sz w:val="32"/>
          <w:szCs w:val="32"/>
        </w:rPr>
        <w:t>。</w:t>
      </w:r>
    </w:p>
    <w:p>
      <w:pPr>
        <w:autoSpaceDE w:val="0"/>
        <w:autoSpaceDN w:val="0"/>
        <w:adjustRightInd w:val="0"/>
        <w:spacing w:line="560" w:lineRule="exact"/>
        <w:ind w:firstLine="627" w:firstLineChars="196"/>
        <w:jc w:val="left"/>
        <w:rPr>
          <w:rFonts w:hint="eastAsia" w:ascii="仿宋_GB2312" w:eastAsia="仿宋_GB2312" w:cs="仿宋_GB2312"/>
          <w:kern w:val="0"/>
          <w:sz w:val="32"/>
          <w:szCs w:val="32"/>
        </w:rPr>
      </w:pPr>
      <w:r>
        <w:rPr>
          <w:rFonts w:hint="eastAsia" w:ascii="仿宋_GB2312" w:eastAsia="仿宋_GB2312"/>
          <w:bCs/>
          <w:kern w:val="0"/>
          <w:sz w:val="32"/>
          <w:szCs w:val="32"/>
        </w:rPr>
        <w:t>5</w:t>
      </w:r>
      <w:r>
        <w:rPr>
          <w:rFonts w:hint="eastAsia" w:ascii="仿宋_GB2312" w:eastAsia="仿宋_GB2312" w:cs="仿宋_GB2312"/>
          <w:kern w:val="0"/>
          <w:sz w:val="32"/>
          <w:szCs w:val="32"/>
        </w:rPr>
        <w:t>.用事业基金弥补收支差额</w:t>
      </w:r>
      <w:r>
        <w:rPr>
          <w:rFonts w:hint="eastAsia" w:ascii="仿宋_GB2312" w:eastAsia="仿宋_GB2312"/>
          <w:kern w:val="0"/>
          <w:sz w:val="32"/>
          <w:szCs w:val="32"/>
          <w:lang w:val="en-US" w:eastAsia="zh-CN"/>
        </w:rPr>
        <w:t>0</w:t>
      </w:r>
      <w:r>
        <w:rPr>
          <w:rFonts w:hint="eastAsia" w:ascii="仿宋_GB2312" w:eastAsia="仿宋_GB2312" w:cs="仿宋_GB2312"/>
          <w:kern w:val="0"/>
          <w:sz w:val="32"/>
          <w:szCs w:val="32"/>
        </w:rPr>
        <w:t>万元，主要是所属事业单位在当年的</w:t>
      </w:r>
      <w:r>
        <w:rPr>
          <w:rFonts w:hint="eastAsia" w:ascii="仿宋_GB2312" w:eastAsia="仿宋_GB2312"/>
          <w:kern w:val="0"/>
          <w:sz w:val="32"/>
          <w:szCs w:val="32"/>
        </w:rPr>
        <w:t>“</w:t>
      </w:r>
      <w:r>
        <w:rPr>
          <w:rFonts w:hint="eastAsia" w:ascii="仿宋_GB2312" w:eastAsia="仿宋_GB2312" w:cs="仿宋_GB2312"/>
          <w:kern w:val="0"/>
          <w:sz w:val="32"/>
          <w:szCs w:val="32"/>
        </w:rPr>
        <w:t>财政拨款收入</w:t>
      </w:r>
      <w:r>
        <w:rPr>
          <w:rFonts w:hint="eastAsia" w:ascii="仿宋_GB2312" w:eastAsia="仿宋_GB2312"/>
          <w:kern w:val="0"/>
          <w:sz w:val="32"/>
          <w:szCs w:val="32"/>
        </w:rPr>
        <w:t>”“</w:t>
      </w:r>
      <w:r>
        <w:rPr>
          <w:rFonts w:hint="eastAsia" w:ascii="仿宋_GB2312" w:eastAsia="仿宋_GB2312" w:cs="仿宋_GB2312"/>
          <w:kern w:val="0"/>
          <w:sz w:val="32"/>
          <w:szCs w:val="32"/>
        </w:rPr>
        <w:t>事业收入</w:t>
      </w:r>
      <w:r>
        <w:rPr>
          <w:rFonts w:hint="eastAsia" w:ascii="仿宋_GB2312" w:eastAsia="仿宋_GB2312"/>
          <w:kern w:val="0"/>
          <w:sz w:val="32"/>
          <w:szCs w:val="32"/>
        </w:rPr>
        <w:t>”“</w:t>
      </w:r>
      <w:r>
        <w:rPr>
          <w:rFonts w:hint="eastAsia" w:ascii="仿宋_GB2312" w:eastAsia="仿宋_GB2312" w:cs="仿宋_GB2312"/>
          <w:kern w:val="0"/>
          <w:sz w:val="32"/>
          <w:szCs w:val="32"/>
        </w:rPr>
        <w:t>经营收入</w:t>
      </w:r>
      <w:r>
        <w:rPr>
          <w:rFonts w:hint="eastAsia" w:ascii="仿宋_GB2312" w:eastAsia="仿宋_GB2312"/>
          <w:kern w:val="0"/>
          <w:sz w:val="32"/>
          <w:szCs w:val="32"/>
        </w:rPr>
        <w:t>”</w:t>
      </w:r>
      <w:r>
        <w:rPr>
          <w:rFonts w:hint="eastAsia" w:ascii="仿宋_GB2312" w:eastAsia="仿宋_GB2312" w:cs="仿宋_GB2312"/>
          <w:kern w:val="0"/>
          <w:sz w:val="32"/>
          <w:szCs w:val="32"/>
        </w:rPr>
        <w:t>及</w:t>
      </w:r>
      <w:r>
        <w:rPr>
          <w:rFonts w:hint="eastAsia" w:ascii="仿宋_GB2312" w:eastAsia="仿宋_GB2312"/>
          <w:kern w:val="0"/>
          <w:sz w:val="32"/>
          <w:szCs w:val="32"/>
        </w:rPr>
        <w:t>“</w:t>
      </w:r>
      <w:r>
        <w:rPr>
          <w:rFonts w:hint="eastAsia" w:ascii="仿宋_GB2312" w:eastAsia="仿宋_GB2312" w:cs="仿宋_GB2312"/>
          <w:kern w:val="0"/>
          <w:sz w:val="32"/>
          <w:szCs w:val="32"/>
        </w:rPr>
        <w:t>其他收入</w:t>
      </w:r>
      <w:r>
        <w:rPr>
          <w:rFonts w:hint="eastAsia" w:ascii="仿宋_GB2312" w:eastAsia="仿宋_GB2312"/>
          <w:kern w:val="0"/>
          <w:sz w:val="32"/>
          <w:szCs w:val="32"/>
        </w:rPr>
        <w:t>”</w:t>
      </w:r>
      <w:r>
        <w:rPr>
          <w:rFonts w:hint="eastAsia" w:ascii="仿宋_GB2312" w:eastAsia="仿宋_GB2312" w:cs="仿宋_GB2312"/>
          <w:kern w:val="0"/>
          <w:sz w:val="32"/>
          <w:szCs w:val="32"/>
        </w:rPr>
        <w:t>不能保证其支出的情况下，使用以前年度积累的事业基金（事业单位当年收入和支出相抵后按国家规定提取，用于弥补以后年度收支差额的基金）弥补本年度收支缺口的资金。</w:t>
      </w:r>
      <w:r>
        <w:rPr>
          <w:rFonts w:hint="eastAsia" w:ascii="仿宋_GB2312" w:hAnsi="黑体" w:eastAsia="仿宋_GB2312" w:cs="仿宋_GB2312"/>
          <w:kern w:val="0"/>
          <w:sz w:val="32"/>
          <w:szCs w:val="32"/>
          <w:lang w:eastAsia="zh-CN"/>
        </w:rPr>
        <w:t>较2019</w:t>
      </w:r>
      <w:r>
        <w:rPr>
          <w:rFonts w:hint="eastAsia" w:ascii="仿宋_GB2312" w:hAnsi="黑体" w:eastAsia="仿宋_GB2312" w:cs="仿宋_GB2312"/>
          <w:kern w:val="0"/>
          <w:sz w:val="32"/>
          <w:szCs w:val="32"/>
        </w:rPr>
        <w:t>年度决算数增加（减少）</w:t>
      </w:r>
      <w:r>
        <w:rPr>
          <w:rFonts w:hint="eastAsia" w:ascii="仿宋_GB2312" w:hAnsi="黑体" w:eastAsia="仿宋_GB2312" w:cs="仿宋_GB2312"/>
          <w:kern w:val="0"/>
          <w:sz w:val="32"/>
          <w:szCs w:val="32"/>
          <w:lang w:val="en-US" w:eastAsia="zh-CN"/>
        </w:rPr>
        <w:t>0</w:t>
      </w:r>
      <w:r>
        <w:rPr>
          <w:rFonts w:hint="eastAsia" w:ascii="仿宋_GB2312" w:hAnsi="黑体" w:eastAsia="仿宋_GB2312" w:cs="仿宋_GB2312"/>
          <w:kern w:val="0"/>
          <w:sz w:val="32"/>
          <w:szCs w:val="32"/>
        </w:rPr>
        <w:t>万元，增长（下降）</w:t>
      </w:r>
      <w:r>
        <w:rPr>
          <w:rFonts w:hint="eastAsia" w:ascii="仿宋_GB2312" w:hAnsi="黑体" w:eastAsia="仿宋_GB2312" w:cs="仿宋_GB2312"/>
          <w:kern w:val="0"/>
          <w:sz w:val="32"/>
          <w:szCs w:val="32"/>
          <w:lang w:val="en-US" w:eastAsia="zh-CN"/>
        </w:rPr>
        <w:t>0</w:t>
      </w:r>
      <w:r>
        <w:rPr>
          <w:rFonts w:hint="eastAsia" w:ascii="仿宋_GB2312" w:hAnsi="黑体" w:eastAsia="仿宋_GB2312" w:cs="仿宋_GB2312"/>
          <w:kern w:val="0"/>
          <w:sz w:val="32"/>
          <w:szCs w:val="32"/>
        </w:rPr>
        <w:t>%，</w:t>
      </w:r>
      <w:r>
        <w:rPr>
          <w:rFonts w:hint="eastAsia" w:ascii="仿宋_GB2312" w:hAnsi="黑体" w:eastAsia="仿宋_GB2312" w:cs="仿宋_GB2312"/>
          <w:kern w:val="0"/>
          <w:sz w:val="32"/>
          <w:szCs w:val="32"/>
          <w:lang w:eastAsia="zh-CN"/>
        </w:rPr>
        <w:t>持平</w:t>
      </w:r>
      <w:r>
        <w:rPr>
          <w:rFonts w:hint="eastAsia" w:ascii="仿宋_GB2312" w:hAnsi="黑体" w:eastAsia="仿宋_GB2312" w:cs="仿宋_GB2312"/>
          <w:kern w:val="0"/>
          <w:sz w:val="32"/>
          <w:szCs w:val="32"/>
        </w:rPr>
        <w:t>。</w:t>
      </w:r>
    </w:p>
    <w:p>
      <w:pPr>
        <w:autoSpaceDE w:val="0"/>
        <w:autoSpaceDN w:val="0"/>
        <w:adjustRightInd w:val="0"/>
        <w:spacing w:line="560" w:lineRule="exact"/>
        <w:ind w:firstLine="640" w:firstLineChars="200"/>
        <w:jc w:val="left"/>
        <w:rPr>
          <w:rFonts w:hint="eastAsia" w:ascii="仿宋_GB2312" w:hAnsi="黑体" w:eastAsia="仿宋_GB2312" w:cs="仿宋_GB2312"/>
          <w:kern w:val="0"/>
          <w:sz w:val="32"/>
          <w:szCs w:val="32"/>
        </w:rPr>
      </w:pPr>
      <w:r>
        <w:rPr>
          <w:rFonts w:hint="eastAsia" w:ascii="仿宋_GB2312" w:eastAsia="仿宋_GB2312"/>
          <w:bCs/>
          <w:kern w:val="0"/>
          <w:sz w:val="32"/>
          <w:szCs w:val="32"/>
        </w:rPr>
        <w:t>6</w:t>
      </w:r>
      <w:r>
        <w:rPr>
          <w:rFonts w:hint="eastAsia" w:ascii="仿宋_GB2312" w:eastAsia="仿宋_GB2312" w:cs="仿宋_GB2312"/>
          <w:kern w:val="0"/>
          <w:sz w:val="32"/>
          <w:szCs w:val="32"/>
        </w:rPr>
        <w:t>.上年结转和结余</w:t>
      </w:r>
      <w:r>
        <w:rPr>
          <w:rFonts w:hint="eastAsia" w:ascii="仿宋_GB2312" w:eastAsia="仿宋_GB2312" w:cs="仿宋_GB2312"/>
          <w:kern w:val="0"/>
          <w:sz w:val="32"/>
          <w:szCs w:val="32"/>
          <w:lang w:val="en-US" w:eastAsia="zh-CN"/>
        </w:rPr>
        <w:t>0</w:t>
      </w:r>
      <w:r>
        <w:rPr>
          <w:rFonts w:hint="eastAsia" w:ascii="仿宋_GB2312" w:eastAsia="仿宋_GB2312" w:cs="仿宋_GB2312"/>
          <w:kern w:val="0"/>
          <w:sz w:val="32"/>
          <w:szCs w:val="32"/>
        </w:rPr>
        <w:t>万元，为以前年度支出预算因客观条件变化未执行完毕、结转到本年度按有关规定继续使用的资金，既包括财政拨款结转和结余，也包括事业收入、经营收入、其他收入的结转和结余</w:t>
      </w:r>
      <w:r>
        <w:rPr>
          <w:rFonts w:hint="eastAsia" w:ascii="仿宋_GB2312" w:eastAsia="仿宋_GB2312" w:cs="仿宋_GB2312"/>
          <w:kern w:val="0"/>
          <w:sz w:val="32"/>
          <w:szCs w:val="32"/>
          <w:lang w:eastAsia="zh-CN"/>
        </w:rPr>
        <w:t>，</w:t>
      </w:r>
      <w:r>
        <w:rPr>
          <w:rFonts w:hint="eastAsia" w:ascii="仿宋_GB2312" w:hAnsi="黑体" w:eastAsia="仿宋_GB2312" w:cs="仿宋_GB2312"/>
          <w:kern w:val="0"/>
          <w:sz w:val="32"/>
          <w:szCs w:val="32"/>
        </w:rPr>
        <w:t>较2019年度决算数</w:t>
      </w:r>
      <w:r>
        <w:rPr>
          <w:rFonts w:hint="eastAsia" w:ascii="仿宋_GB2312" w:hAnsi="黑体" w:eastAsia="仿宋_GB2312" w:cs="仿宋_GB2312"/>
          <w:kern w:val="0"/>
          <w:sz w:val="32"/>
          <w:szCs w:val="32"/>
          <w:lang w:eastAsia="zh-CN"/>
        </w:rPr>
        <w:t>增加（减少）</w:t>
      </w:r>
      <w:r>
        <w:rPr>
          <w:rFonts w:hint="eastAsia" w:ascii="仿宋_GB2312" w:hAnsi="黑体" w:eastAsia="仿宋_GB2312" w:cs="仿宋_GB2312"/>
          <w:kern w:val="0"/>
          <w:sz w:val="32"/>
          <w:szCs w:val="32"/>
          <w:lang w:val="en-US" w:eastAsia="zh-CN"/>
        </w:rPr>
        <w:t>0</w:t>
      </w:r>
      <w:r>
        <w:rPr>
          <w:rFonts w:hint="eastAsia" w:ascii="仿宋_GB2312" w:hAnsi="黑体" w:eastAsia="仿宋_GB2312" w:cs="仿宋_GB2312"/>
          <w:kern w:val="0"/>
          <w:sz w:val="32"/>
          <w:szCs w:val="32"/>
        </w:rPr>
        <w:t>万元，</w:t>
      </w:r>
      <w:r>
        <w:rPr>
          <w:rFonts w:hint="eastAsia" w:ascii="仿宋_GB2312" w:hAnsi="黑体" w:eastAsia="仿宋_GB2312" w:cs="仿宋_GB2312"/>
          <w:kern w:val="0"/>
          <w:sz w:val="32"/>
          <w:szCs w:val="32"/>
          <w:lang w:eastAsia="zh-CN"/>
        </w:rPr>
        <w:t>增长（下降）</w:t>
      </w:r>
      <w:r>
        <w:rPr>
          <w:rFonts w:hint="eastAsia" w:ascii="仿宋_GB2312" w:hAnsi="黑体" w:eastAsia="仿宋_GB2312" w:cs="仿宋_GB2312"/>
          <w:kern w:val="0"/>
          <w:sz w:val="32"/>
          <w:szCs w:val="32"/>
          <w:lang w:val="en-US" w:eastAsia="zh-CN"/>
        </w:rPr>
        <w:t>0</w:t>
      </w:r>
      <w:r>
        <w:rPr>
          <w:rFonts w:hint="eastAsia" w:ascii="仿宋_GB2312" w:hAnsi="黑体" w:eastAsia="仿宋_GB2312" w:cs="仿宋_GB2312"/>
          <w:kern w:val="0"/>
          <w:sz w:val="32"/>
          <w:szCs w:val="32"/>
        </w:rPr>
        <w:t>%</w:t>
      </w:r>
      <w:r>
        <w:rPr>
          <w:rFonts w:hint="eastAsia" w:ascii="仿宋_GB2312" w:hAnsi="黑体" w:eastAsia="仿宋_GB2312" w:cs="仿宋_GB2312"/>
          <w:kern w:val="0"/>
          <w:sz w:val="32"/>
          <w:szCs w:val="32"/>
          <w:lang w:eastAsia="zh-CN"/>
        </w:rPr>
        <w:t>，持平</w:t>
      </w:r>
      <w:r>
        <w:rPr>
          <w:rFonts w:hint="eastAsia" w:ascii="仿宋_GB2312" w:hAnsi="黑体" w:eastAsia="仿宋_GB2312" w:cs="仿宋_GB2312"/>
          <w:kern w:val="0"/>
          <w:sz w:val="32"/>
          <w:szCs w:val="32"/>
        </w:rPr>
        <w:t>。</w:t>
      </w:r>
    </w:p>
    <w:p>
      <w:pPr>
        <w:autoSpaceDE w:val="0"/>
        <w:autoSpaceDN w:val="0"/>
        <w:adjustRightInd w:val="0"/>
        <w:spacing w:line="580" w:lineRule="exact"/>
        <w:ind w:firstLine="643" w:firstLineChars="200"/>
        <w:jc w:val="left"/>
        <w:rPr>
          <w:rFonts w:ascii="仿宋_GB2312" w:eastAsia="仿宋_GB2312" w:cs="仿宋_GB2312"/>
          <w:b/>
          <w:kern w:val="0"/>
          <w:sz w:val="32"/>
          <w:szCs w:val="32"/>
        </w:rPr>
      </w:pPr>
      <w:r>
        <w:rPr>
          <w:rFonts w:hint="eastAsia" w:ascii="仿宋_GB2312" w:eastAsia="仿宋_GB2312" w:cs="仿宋_GB2312"/>
          <w:b/>
          <w:kern w:val="0"/>
          <w:sz w:val="32"/>
          <w:szCs w:val="32"/>
        </w:rPr>
        <w:t>三、</w:t>
      </w:r>
      <w:r>
        <w:rPr>
          <w:rFonts w:hint="eastAsia" w:eastAsia="仿宋_GB2312"/>
          <w:b/>
          <w:kern w:val="0"/>
          <w:sz w:val="32"/>
          <w:szCs w:val="32"/>
          <w:lang w:eastAsia="zh-CN"/>
        </w:rPr>
        <w:t>2020</w:t>
      </w:r>
      <w:r>
        <w:rPr>
          <w:rFonts w:hint="eastAsia" w:ascii="仿宋_GB2312" w:eastAsia="仿宋_GB2312" w:cs="仿宋_GB2312"/>
          <w:b/>
          <w:kern w:val="0"/>
          <w:sz w:val="32"/>
          <w:szCs w:val="32"/>
        </w:rPr>
        <w:t>年度支出决算情况</w:t>
      </w:r>
    </w:p>
    <w:p>
      <w:pPr>
        <w:autoSpaceDE w:val="0"/>
        <w:autoSpaceDN w:val="0"/>
        <w:adjustRightInd w:val="0"/>
        <w:spacing w:line="560" w:lineRule="exact"/>
        <w:ind w:firstLine="627" w:firstLineChars="196"/>
        <w:jc w:val="left"/>
        <w:rPr>
          <w:rFonts w:hint="eastAsia" w:ascii="仿宋_GB2312" w:hAnsi="黑体" w:eastAsia="仿宋_GB2312" w:cs="仿宋_GB2312"/>
          <w:kern w:val="0"/>
          <w:sz w:val="32"/>
          <w:szCs w:val="32"/>
        </w:rPr>
      </w:pPr>
      <w:r>
        <w:rPr>
          <w:rFonts w:hint="eastAsia" w:ascii="仿宋_GB2312" w:eastAsia="仿宋_GB2312" w:cs="仿宋_GB2312"/>
          <w:kern w:val="0"/>
          <w:sz w:val="32"/>
          <w:szCs w:val="32"/>
        </w:rPr>
        <w:t>（二）</w:t>
      </w:r>
      <w:r>
        <w:rPr>
          <w:rFonts w:hint="eastAsia" w:ascii="仿宋_GB2312" w:eastAsia="仿宋_GB2312" w:cs="仿宋_GB2312"/>
          <w:kern w:val="0"/>
          <w:sz w:val="32"/>
          <w:szCs w:val="32"/>
          <w:lang w:eastAsia="zh-CN"/>
        </w:rPr>
        <w:t>2020</w:t>
      </w:r>
      <w:r>
        <w:rPr>
          <w:rFonts w:hint="eastAsia" w:ascii="仿宋_GB2312" w:eastAsia="仿宋_GB2312" w:cs="仿宋_GB2312"/>
          <w:kern w:val="0"/>
          <w:sz w:val="32"/>
          <w:szCs w:val="32"/>
        </w:rPr>
        <w:t>年度本年支出</w:t>
      </w:r>
      <w:r>
        <w:rPr>
          <w:rFonts w:hint="eastAsia" w:ascii="仿宋_GB2312" w:eastAsia="仿宋_GB2312" w:cs="仿宋_GB2312"/>
          <w:kern w:val="0"/>
          <w:sz w:val="32"/>
          <w:szCs w:val="32"/>
          <w:lang w:eastAsia="zh-CN"/>
        </w:rPr>
        <w:t>合计</w:t>
      </w:r>
      <w:r>
        <w:rPr>
          <w:rFonts w:hint="eastAsia" w:ascii="仿宋_GB2312" w:eastAsia="仿宋_GB2312" w:cs="仿宋_GB2312"/>
          <w:kern w:val="0"/>
          <w:sz w:val="32"/>
          <w:szCs w:val="32"/>
          <w:lang w:val="en-US" w:eastAsia="zh-CN"/>
        </w:rPr>
        <w:t>147.22</w:t>
      </w:r>
      <w:r>
        <w:rPr>
          <w:rFonts w:hint="eastAsia" w:ascii="仿宋_GB2312" w:eastAsia="仿宋_GB2312" w:cs="仿宋_GB2312"/>
          <w:kern w:val="0"/>
          <w:sz w:val="32"/>
          <w:szCs w:val="32"/>
        </w:rPr>
        <w:t xml:space="preserve">万元, </w:t>
      </w:r>
      <w:r>
        <w:rPr>
          <w:rFonts w:hint="eastAsia" w:ascii="仿宋_GB2312" w:hAnsi="黑体" w:eastAsia="仿宋_GB2312" w:cs="仿宋_GB2312"/>
          <w:kern w:val="0"/>
          <w:sz w:val="32"/>
          <w:szCs w:val="32"/>
          <w:lang w:eastAsia="zh-CN"/>
        </w:rPr>
        <w:t>较2019</w:t>
      </w:r>
      <w:r>
        <w:rPr>
          <w:rFonts w:hint="eastAsia" w:ascii="仿宋_GB2312" w:hAnsi="黑体" w:eastAsia="仿宋_GB2312" w:cs="仿宋_GB2312"/>
          <w:kern w:val="0"/>
          <w:sz w:val="32"/>
          <w:szCs w:val="32"/>
        </w:rPr>
        <w:t>年度决算数</w:t>
      </w:r>
      <w:r>
        <w:rPr>
          <w:rFonts w:hint="eastAsia" w:ascii="仿宋_GB2312" w:eastAsia="仿宋_GB2312" w:cs="仿宋_GB2312"/>
          <w:bCs/>
          <w:kern w:val="0"/>
          <w:sz w:val="32"/>
          <w:szCs w:val="32"/>
          <w:lang w:eastAsia="zh-CN"/>
        </w:rPr>
        <w:t>减少</w:t>
      </w:r>
      <w:r>
        <w:rPr>
          <w:rFonts w:hint="eastAsia" w:ascii="仿宋_GB2312" w:eastAsia="仿宋_GB2312" w:cs="仿宋_GB2312"/>
          <w:bCs/>
          <w:kern w:val="0"/>
          <w:sz w:val="32"/>
          <w:szCs w:val="32"/>
          <w:lang w:val="en-US" w:eastAsia="zh-CN"/>
        </w:rPr>
        <w:t>7.32</w:t>
      </w:r>
      <w:r>
        <w:rPr>
          <w:rFonts w:hint="eastAsia" w:ascii="仿宋_GB2312" w:eastAsia="仿宋_GB2312" w:cs="仿宋_GB2312"/>
          <w:bCs/>
          <w:kern w:val="0"/>
          <w:sz w:val="32"/>
          <w:szCs w:val="32"/>
          <w:lang w:eastAsia="zh-CN"/>
        </w:rPr>
        <w:t>万元，下降</w:t>
      </w:r>
      <w:r>
        <w:rPr>
          <w:rFonts w:hint="eastAsia" w:ascii="仿宋_GB2312" w:eastAsia="仿宋_GB2312" w:cs="仿宋_GB2312"/>
          <w:bCs/>
          <w:kern w:val="0"/>
          <w:sz w:val="32"/>
          <w:szCs w:val="32"/>
          <w:lang w:val="en-US" w:eastAsia="zh-CN"/>
        </w:rPr>
        <w:t>4.74</w:t>
      </w:r>
      <w:r>
        <w:rPr>
          <w:rFonts w:hint="eastAsia" w:ascii="仿宋_GB2312" w:eastAsia="仿宋_GB2312" w:cs="仿宋_GB2312"/>
          <w:bCs/>
          <w:kern w:val="0"/>
          <w:sz w:val="32"/>
          <w:szCs w:val="32"/>
        </w:rPr>
        <w:t>%</w:t>
      </w:r>
      <w:r>
        <w:rPr>
          <w:rFonts w:hint="eastAsia" w:ascii="仿宋_GB2312" w:hAnsi="黑体" w:eastAsia="仿宋_GB2312" w:cs="仿宋_GB2312"/>
          <w:kern w:val="0"/>
          <w:sz w:val="32"/>
          <w:szCs w:val="32"/>
        </w:rPr>
        <w:t>。</w:t>
      </w:r>
    </w:p>
    <w:p>
      <w:pPr>
        <w:autoSpaceDE w:val="0"/>
        <w:autoSpaceDN w:val="0"/>
        <w:adjustRightInd w:val="0"/>
        <w:spacing w:line="560" w:lineRule="exact"/>
        <w:ind w:firstLine="627" w:firstLineChars="196"/>
        <w:jc w:val="left"/>
        <w:rPr>
          <w:rFonts w:hint="eastAsia" w:ascii="仿宋_GB2312" w:eastAsia="仿宋_GB2312" w:cs="仿宋_GB2312"/>
          <w:kern w:val="0"/>
          <w:sz w:val="32"/>
          <w:szCs w:val="32"/>
        </w:rPr>
      </w:pPr>
      <w:r>
        <w:rPr>
          <w:rFonts w:hint="eastAsia" w:ascii="仿宋_GB2312" w:hAnsi="黑体" w:eastAsia="仿宋_GB2312" w:cs="仿宋_GB2312"/>
          <w:kern w:val="0"/>
          <w:sz w:val="32"/>
          <w:szCs w:val="32"/>
        </w:rPr>
        <w:t>1.</w:t>
      </w:r>
      <w:r>
        <w:rPr>
          <w:rFonts w:hint="eastAsia" w:ascii="仿宋_GB2312" w:eastAsia="仿宋_GB2312" w:cs="仿宋_GB2312"/>
          <w:kern w:val="0"/>
          <w:sz w:val="32"/>
          <w:szCs w:val="32"/>
        </w:rPr>
        <w:t>支出具体情况按功能科目分类列举如下：</w:t>
      </w:r>
    </w:p>
    <w:p>
      <w:pPr>
        <w:autoSpaceDE w:val="0"/>
        <w:autoSpaceDN w:val="0"/>
        <w:adjustRightInd w:val="0"/>
        <w:spacing w:line="560" w:lineRule="exact"/>
        <w:ind w:firstLine="627" w:firstLineChars="196"/>
        <w:jc w:val="left"/>
        <w:rPr>
          <w:rFonts w:hint="default" w:ascii="仿宋_GB2312" w:hAnsi="黑体" w:eastAsia="仿宋_GB2312" w:cs="仿宋_GB2312"/>
          <w:kern w:val="0"/>
          <w:sz w:val="32"/>
          <w:szCs w:val="32"/>
          <w:lang w:val="en-US" w:eastAsia="zh-CN"/>
        </w:rPr>
      </w:pPr>
      <w:r>
        <w:rPr>
          <w:rFonts w:hint="eastAsia" w:ascii="仿宋_GB2312" w:hAnsi="黑体" w:eastAsia="仿宋_GB2312" w:cs="仿宋_GB2312"/>
          <w:kern w:val="0"/>
          <w:sz w:val="32"/>
          <w:szCs w:val="32"/>
          <w:lang w:val="en-US" w:eastAsia="zh-CN"/>
        </w:rPr>
        <w:t>201一般公共服务支出104.15万元，主要用于市场所及食药监人员工资津贴、工伤失业生育险、交通补助、电话和宽带费、差旅费等；</w:t>
      </w:r>
      <w:r>
        <w:rPr>
          <w:rFonts w:hint="eastAsia" w:ascii="仿宋_GB2312" w:hAnsi="黑体" w:eastAsia="仿宋_GB2312" w:cs="仿宋_GB2312"/>
          <w:kern w:val="0"/>
          <w:sz w:val="32"/>
          <w:szCs w:val="32"/>
        </w:rPr>
        <w:t>较</w:t>
      </w:r>
      <w:r>
        <w:rPr>
          <w:rFonts w:hint="eastAsia" w:ascii="仿宋_GB2312" w:hAnsi="黑体" w:eastAsia="仿宋_GB2312" w:cs="仿宋_GB2312"/>
          <w:kern w:val="0"/>
          <w:sz w:val="32"/>
          <w:szCs w:val="32"/>
          <w:lang w:eastAsia="zh-CN"/>
        </w:rPr>
        <w:t>201</w:t>
      </w:r>
      <w:r>
        <w:rPr>
          <w:rFonts w:hint="eastAsia" w:ascii="仿宋_GB2312" w:hAnsi="黑体" w:eastAsia="仿宋_GB2312" w:cs="仿宋_GB2312"/>
          <w:kern w:val="0"/>
          <w:sz w:val="32"/>
          <w:szCs w:val="32"/>
          <w:lang w:val="en-US" w:eastAsia="zh-CN"/>
        </w:rPr>
        <w:t>9</w:t>
      </w:r>
      <w:r>
        <w:rPr>
          <w:rFonts w:hint="eastAsia" w:ascii="仿宋_GB2312" w:hAnsi="黑体" w:eastAsia="仿宋_GB2312" w:cs="仿宋_GB2312"/>
          <w:kern w:val="0"/>
          <w:sz w:val="32"/>
          <w:szCs w:val="32"/>
        </w:rPr>
        <w:t>年度决算数</w:t>
      </w:r>
      <w:r>
        <w:rPr>
          <w:rFonts w:hint="eastAsia" w:ascii="仿宋_GB2312" w:hAnsi="黑体" w:eastAsia="仿宋_GB2312" w:cs="仿宋_GB2312"/>
          <w:kern w:val="0"/>
          <w:sz w:val="32"/>
          <w:szCs w:val="32"/>
          <w:lang w:eastAsia="zh-CN"/>
        </w:rPr>
        <w:t>减少</w:t>
      </w:r>
      <w:r>
        <w:rPr>
          <w:rFonts w:hint="eastAsia" w:ascii="仿宋_GB2312" w:hAnsi="黑体" w:eastAsia="仿宋_GB2312" w:cs="仿宋_GB2312"/>
          <w:kern w:val="0"/>
          <w:sz w:val="32"/>
          <w:szCs w:val="32"/>
          <w:lang w:val="en-US" w:eastAsia="zh-CN"/>
        </w:rPr>
        <w:t>8.54，下降7.58%，主要原因是2019年差旅费和公车燃油费及办公室维修电路水管费用开支较多；</w:t>
      </w:r>
    </w:p>
    <w:p>
      <w:pPr>
        <w:autoSpaceDE w:val="0"/>
        <w:autoSpaceDN w:val="0"/>
        <w:adjustRightInd w:val="0"/>
        <w:spacing w:line="560" w:lineRule="exact"/>
        <w:ind w:firstLine="627" w:firstLineChars="196"/>
        <w:jc w:val="left"/>
        <w:rPr>
          <w:rFonts w:hint="eastAsia" w:ascii="仿宋_GB2312" w:hAnsi="黑体" w:eastAsia="仿宋_GB2312" w:cs="仿宋_GB2312"/>
          <w:kern w:val="0"/>
          <w:sz w:val="32"/>
          <w:szCs w:val="32"/>
        </w:rPr>
      </w:pPr>
      <w:r>
        <w:rPr>
          <w:rFonts w:hint="eastAsia" w:ascii="仿宋_GB2312" w:hAnsi="黑体" w:eastAsia="仿宋_GB2312" w:cs="仿宋_GB2312"/>
          <w:kern w:val="0"/>
          <w:sz w:val="32"/>
          <w:szCs w:val="32"/>
          <w:lang w:val="en-US" w:eastAsia="zh-CN"/>
        </w:rPr>
        <w:t>208社会保障和就业支出20.51万元，</w:t>
      </w:r>
      <w:r>
        <w:rPr>
          <w:rFonts w:hint="eastAsia" w:ascii="仿宋_GB2312" w:eastAsia="仿宋_GB2312" w:cs="仿宋_GB2312"/>
          <w:kern w:val="0"/>
          <w:sz w:val="32"/>
          <w:szCs w:val="32"/>
          <w:lang w:val="en-US" w:eastAsia="zh-CN"/>
        </w:rPr>
        <w:t>主要用于市场所</w:t>
      </w:r>
      <w:r>
        <w:rPr>
          <w:rFonts w:hint="eastAsia" w:ascii="仿宋_GB2312" w:eastAsia="仿宋_GB2312" w:cs="仿宋_GB2312"/>
          <w:kern w:val="0"/>
          <w:sz w:val="32"/>
          <w:szCs w:val="32"/>
        </w:rPr>
        <w:t>人员养老保险</w:t>
      </w:r>
      <w:r>
        <w:rPr>
          <w:rFonts w:hint="eastAsia" w:ascii="仿宋_GB2312" w:eastAsia="仿宋_GB2312" w:cs="仿宋_GB2312"/>
          <w:kern w:val="0"/>
          <w:sz w:val="32"/>
          <w:szCs w:val="32"/>
          <w:lang w:eastAsia="zh-CN"/>
        </w:rPr>
        <w:t>和职业年金</w:t>
      </w:r>
      <w:r>
        <w:rPr>
          <w:rFonts w:hint="eastAsia" w:ascii="仿宋_GB2312" w:eastAsia="仿宋_GB2312" w:cs="仿宋_GB2312"/>
          <w:kern w:val="0"/>
          <w:sz w:val="32"/>
          <w:szCs w:val="32"/>
        </w:rPr>
        <w:t>的缴费</w:t>
      </w:r>
      <w:r>
        <w:rPr>
          <w:rFonts w:hint="eastAsia" w:ascii="仿宋_GB2312" w:eastAsia="仿宋_GB2312" w:cs="仿宋_GB2312"/>
          <w:kern w:val="0"/>
          <w:sz w:val="32"/>
          <w:szCs w:val="32"/>
          <w:lang w:eastAsia="zh-CN"/>
        </w:rPr>
        <w:t>、生活补助等；</w:t>
      </w:r>
      <w:r>
        <w:rPr>
          <w:rFonts w:hint="eastAsia" w:ascii="仿宋_GB2312" w:hAnsi="黑体" w:eastAsia="仿宋_GB2312" w:cs="仿宋_GB2312"/>
          <w:kern w:val="0"/>
          <w:sz w:val="32"/>
          <w:szCs w:val="32"/>
        </w:rPr>
        <w:t>较</w:t>
      </w:r>
      <w:r>
        <w:rPr>
          <w:rFonts w:hint="eastAsia" w:ascii="仿宋_GB2312" w:hAnsi="黑体" w:eastAsia="仿宋_GB2312" w:cs="仿宋_GB2312"/>
          <w:kern w:val="0"/>
          <w:sz w:val="32"/>
          <w:szCs w:val="32"/>
          <w:lang w:eastAsia="zh-CN"/>
        </w:rPr>
        <w:t>201</w:t>
      </w:r>
      <w:r>
        <w:rPr>
          <w:rFonts w:hint="eastAsia" w:ascii="仿宋_GB2312" w:hAnsi="黑体" w:eastAsia="仿宋_GB2312" w:cs="仿宋_GB2312"/>
          <w:kern w:val="0"/>
          <w:sz w:val="32"/>
          <w:szCs w:val="32"/>
          <w:lang w:val="en-US" w:eastAsia="zh-CN"/>
        </w:rPr>
        <w:t>9</w:t>
      </w:r>
      <w:r>
        <w:rPr>
          <w:rFonts w:hint="eastAsia" w:ascii="仿宋_GB2312" w:hAnsi="黑体" w:eastAsia="仿宋_GB2312" w:cs="仿宋_GB2312"/>
          <w:kern w:val="0"/>
          <w:sz w:val="32"/>
          <w:szCs w:val="32"/>
        </w:rPr>
        <w:t>年度决算数</w:t>
      </w:r>
      <w:r>
        <w:rPr>
          <w:rFonts w:hint="eastAsia" w:ascii="仿宋_GB2312" w:hAnsi="黑体" w:eastAsia="仿宋_GB2312" w:cs="仿宋_GB2312"/>
          <w:kern w:val="0"/>
          <w:sz w:val="32"/>
          <w:szCs w:val="32"/>
          <w:lang w:eastAsia="zh-CN"/>
        </w:rPr>
        <w:t>增加</w:t>
      </w:r>
      <w:r>
        <w:rPr>
          <w:rFonts w:hint="eastAsia" w:ascii="仿宋_GB2312" w:hAnsi="黑体" w:eastAsia="仿宋_GB2312" w:cs="仿宋_GB2312"/>
          <w:kern w:val="0"/>
          <w:sz w:val="32"/>
          <w:szCs w:val="32"/>
          <w:lang w:val="en-US" w:eastAsia="zh-CN"/>
        </w:rPr>
        <w:t>2.22</w:t>
      </w:r>
      <w:r>
        <w:rPr>
          <w:rFonts w:hint="eastAsia" w:ascii="仿宋_GB2312" w:hAnsi="黑体" w:eastAsia="仿宋_GB2312" w:cs="仿宋_GB2312"/>
          <w:kern w:val="0"/>
          <w:sz w:val="32"/>
          <w:szCs w:val="32"/>
        </w:rPr>
        <w:t>万元，</w:t>
      </w:r>
      <w:r>
        <w:rPr>
          <w:rFonts w:hint="eastAsia" w:ascii="仿宋_GB2312" w:hAnsi="黑体" w:eastAsia="仿宋_GB2312" w:cs="仿宋_GB2312"/>
          <w:kern w:val="0"/>
          <w:sz w:val="32"/>
          <w:szCs w:val="32"/>
          <w:lang w:eastAsia="zh-CN"/>
        </w:rPr>
        <w:t>增长</w:t>
      </w:r>
      <w:r>
        <w:rPr>
          <w:rFonts w:hint="eastAsia" w:ascii="仿宋_GB2312" w:hAnsi="黑体" w:eastAsia="仿宋_GB2312" w:cs="仿宋_GB2312"/>
          <w:kern w:val="0"/>
          <w:sz w:val="32"/>
          <w:szCs w:val="32"/>
          <w:lang w:val="en-US" w:eastAsia="zh-CN"/>
        </w:rPr>
        <w:t>12.14</w:t>
      </w:r>
      <w:r>
        <w:rPr>
          <w:rFonts w:hint="eastAsia" w:ascii="仿宋_GB2312" w:hAnsi="黑体" w:eastAsia="仿宋_GB2312" w:cs="仿宋_GB2312"/>
          <w:kern w:val="0"/>
          <w:sz w:val="32"/>
          <w:szCs w:val="32"/>
        </w:rPr>
        <w:t>%，主要原因是</w:t>
      </w:r>
      <w:r>
        <w:rPr>
          <w:rFonts w:hint="eastAsia" w:ascii="仿宋_GB2312" w:hAnsi="黑体" w:eastAsia="仿宋_GB2312" w:cs="仿宋_GB2312"/>
          <w:kern w:val="0"/>
          <w:sz w:val="32"/>
          <w:szCs w:val="32"/>
          <w:lang w:val="en-US" w:eastAsia="zh-CN"/>
        </w:rPr>
        <w:t>2020年人员工资上涨，养老保险和职业年金缴费基数增多</w:t>
      </w:r>
      <w:r>
        <w:rPr>
          <w:rFonts w:hint="eastAsia" w:ascii="仿宋_GB2312" w:hAnsi="黑体" w:eastAsia="仿宋_GB2312" w:cs="仿宋_GB2312"/>
          <w:kern w:val="0"/>
          <w:sz w:val="32"/>
          <w:szCs w:val="32"/>
          <w:lang w:eastAsia="zh-CN"/>
        </w:rPr>
        <w:t>。</w:t>
      </w:r>
    </w:p>
    <w:p>
      <w:pPr>
        <w:autoSpaceDE w:val="0"/>
        <w:autoSpaceDN w:val="0"/>
        <w:adjustRightInd w:val="0"/>
        <w:spacing w:line="560" w:lineRule="exact"/>
        <w:ind w:firstLine="627" w:firstLineChars="196"/>
        <w:jc w:val="left"/>
        <w:rPr>
          <w:rFonts w:hint="eastAsia" w:ascii="仿宋_GB2312" w:hAnsi="黑体" w:eastAsia="仿宋_GB2312" w:cs="仿宋_GB2312"/>
          <w:kern w:val="0"/>
          <w:sz w:val="32"/>
          <w:szCs w:val="32"/>
        </w:rPr>
      </w:pPr>
      <w:r>
        <w:rPr>
          <w:rFonts w:hint="eastAsia" w:ascii="仿宋_GB2312" w:hAnsi="黑体" w:eastAsia="仿宋_GB2312" w:cs="仿宋_GB2312"/>
          <w:kern w:val="0"/>
          <w:sz w:val="32"/>
          <w:szCs w:val="32"/>
          <w:lang w:val="en-US" w:eastAsia="zh-CN"/>
        </w:rPr>
        <w:t>210卫生健康支出11.63万元，</w:t>
      </w:r>
      <w:r>
        <w:rPr>
          <w:rFonts w:hint="eastAsia" w:ascii="仿宋_GB2312" w:eastAsia="仿宋_GB2312" w:cs="仿宋_GB2312"/>
          <w:kern w:val="0"/>
          <w:sz w:val="32"/>
          <w:szCs w:val="32"/>
        </w:rPr>
        <w:t>主要用于</w:t>
      </w:r>
      <w:r>
        <w:rPr>
          <w:rFonts w:hint="eastAsia" w:ascii="仿宋_GB2312" w:eastAsia="仿宋_GB2312" w:cs="仿宋_GB2312"/>
          <w:kern w:val="0"/>
          <w:sz w:val="32"/>
          <w:szCs w:val="32"/>
          <w:lang w:eastAsia="zh-CN"/>
        </w:rPr>
        <w:t>市场所人员的医疗保险缴纳等；</w:t>
      </w:r>
      <w:r>
        <w:rPr>
          <w:rFonts w:hint="eastAsia" w:ascii="仿宋_GB2312" w:hAnsi="黑体" w:eastAsia="仿宋_GB2312" w:cs="仿宋_GB2312"/>
          <w:kern w:val="0"/>
          <w:sz w:val="32"/>
          <w:szCs w:val="32"/>
        </w:rPr>
        <w:t>较</w:t>
      </w:r>
      <w:r>
        <w:rPr>
          <w:rFonts w:hint="eastAsia" w:ascii="仿宋_GB2312" w:hAnsi="黑体" w:eastAsia="仿宋_GB2312" w:cs="仿宋_GB2312"/>
          <w:kern w:val="0"/>
          <w:sz w:val="32"/>
          <w:szCs w:val="32"/>
          <w:lang w:eastAsia="zh-CN"/>
        </w:rPr>
        <w:t>201</w:t>
      </w:r>
      <w:r>
        <w:rPr>
          <w:rFonts w:hint="eastAsia" w:ascii="仿宋_GB2312" w:hAnsi="黑体" w:eastAsia="仿宋_GB2312" w:cs="仿宋_GB2312"/>
          <w:kern w:val="0"/>
          <w:sz w:val="32"/>
          <w:szCs w:val="32"/>
          <w:lang w:val="en-US" w:eastAsia="zh-CN"/>
        </w:rPr>
        <w:t>9</w:t>
      </w:r>
      <w:r>
        <w:rPr>
          <w:rFonts w:hint="eastAsia" w:ascii="仿宋_GB2312" w:hAnsi="黑体" w:eastAsia="仿宋_GB2312" w:cs="仿宋_GB2312"/>
          <w:kern w:val="0"/>
          <w:sz w:val="32"/>
          <w:szCs w:val="32"/>
        </w:rPr>
        <w:t>年度决算数</w:t>
      </w:r>
      <w:r>
        <w:rPr>
          <w:rFonts w:hint="eastAsia" w:ascii="仿宋_GB2312" w:hAnsi="黑体" w:eastAsia="仿宋_GB2312" w:cs="仿宋_GB2312"/>
          <w:kern w:val="0"/>
          <w:sz w:val="32"/>
          <w:szCs w:val="32"/>
          <w:lang w:eastAsia="zh-CN"/>
        </w:rPr>
        <w:t>减少</w:t>
      </w:r>
      <w:r>
        <w:rPr>
          <w:rFonts w:hint="eastAsia" w:ascii="仿宋_GB2312" w:hAnsi="黑体" w:eastAsia="仿宋_GB2312" w:cs="仿宋_GB2312"/>
          <w:kern w:val="0"/>
          <w:sz w:val="32"/>
          <w:szCs w:val="32"/>
          <w:lang w:val="en-US" w:eastAsia="zh-CN"/>
        </w:rPr>
        <w:t>0.60万</w:t>
      </w:r>
      <w:r>
        <w:rPr>
          <w:rFonts w:hint="eastAsia" w:ascii="仿宋_GB2312" w:hAnsi="黑体" w:eastAsia="仿宋_GB2312" w:cs="仿宋_GB2312"/>
          <w:kern w:val="0"/>
          <w:sz w:val="32"/>
          <w:szCs w:val="32"/>
        </w:rPr>
        <w:t>元，</w:t>
      </w:r>
      <w:r>
        <w:rPr>
          <w:rFonts w:hint="eastAsia" w:ascii="仿宋_GB2312" w:hAnsi="黑体" w:eastAsia="仿宋_GB2312" w:cs="仿宋_GB2312"/>
          <w:kern w:val="0"/>
          <w:sz w:val="32"/>
          <w:szCs w:val="32"/>
          <w:lang w:eastAsia="zh-CN"/>
        </w:rPr>
        <w:t>下降</w:t>
      </w:r>
      <w:r>
        <w:rPr>
          <w:rFonts w:hint="eastAsia" w:ascii="仿宋_GB2312" w:hAnsi="黑体" w:eastAsia="仿宋_GB2312" w:cs="仿宋_GB2312"/>
          <w:kern w:val="0"/>
          <w:sz w:val="32"/>
          <w:szCs w:val="32"/>
          <w:lang w:val="en-US" w:eastAsia="zh-CN"/>
        </w:rPr>
        <w:t>4.91</w:t>
      </w:r>
      <w:r>
        <w:rPr>
          <w:rFonts w:hint="eastAsia" w:ascii="仿宋_GB2312" w:hAnsi="黑体" w:eastAsia="仿宋_GB2312" w:cs="仿宋_GB2312"/>
          <w:kern w:val="0"/>
          <w:sz w:val="32"/>
          <w:szCs w:val="32"/>
        </w:rPr>
        <w:t>%，主要原因是</w:t>
      </w:r>
      <w:r>
        <w:rPr>
          <w:rFonts w:hint="eastAsia" w:ascii="仿宋_GB2312" w:hAnsi="黑体" w:eastAsia="仿宋_GB2312" w:cs="仿宋_GB2312"/>
          <w:kern w:val="0"/>
          <w:sz w:val="32"/>
          <w:szCs w:val="32"/>
          <w:lang w:eastAsia="zh-CN"/>
        </w:rPr>
        <w:t>市场所公务员医疗补助缴费减少。</w:t>
      </w:r>
    </w:p>
    <w:p>
      <w:pPr>
        <w:autoSpaceDE w:val="0"/>
        <w:autoSpaceDN w:val="0"/>
        <w:adjustRightInd w:val="0"/>
        <w:spacing w:line="560" w:lineRule="exact"/>
        <w:ind w:firstLine="627" w:firstLineChars="196"/>
        <w:jc w:val="left"/>
        <w:rPr>
          <w:rFonts w:hint="eastAsia" w:ascii="仿宋_GB2312" w:eastAsia="仿宋_GB2312" w:cs="仿宋_GB2312"/>
          <w:kern w:val="0"/>
          <w:sz w:val="32"/>
          <w:szCs w:val="32"/>
        </w:rPr>
      </w:pPr>
      <w:r>
        <w:rPr>
          <w:rFonts w:hint="eastAsia" w:ascii="仿宋_GB2312" w:hAnsi="黑体" w:eastAsia="仿宋_GB2312" w:cs="仿宋_GB2312"/>
          <w:kern w:val="0"/>
          <w:sz w:val="32"/>
          <w:szCs w:val="32"/>
          <w:lang w:val="en-US" w:eastAsia="zh-CN"/>
        </w:rPr>
        <w:t>221住房保障支出10.92万元，</w:t>
      </w:r>
      <w:r>
        <w:rPr>
          <w:rFonts w:hint="eastAsia" w:ascii="仿宋_GB2312" w:eastAsia="仿宋_GB2312" w:cs="仿宋_GB2312"/>
          <w:kern w:val="0"/>
          <w:sz w:val="32"/>
          <w:szCs w:val="32"/>
        </w:rPr>
        <w:t>主要用于</w:t>
      </w:r>
      <w:r>
        <w:rPr>
          <w:rFonts w:hint="eastAsia" w:ascii="仿宋_GB2312" w:eastAsia="仿宋_GB2312" w:cs="仿宋_GB2312"/>
          <w:kern w:val="0"/>
          <w:sz w:val="32"/>
          <w:szCs w:val="32"/>
          <w:lang w:eastAsia="zh-CN"/>
        </w:rPr>
        <w:t>市场所公积金缴费</w:t>
      </w:r>
      <w:r>
        <w:rPr>
          <w:rFonts w:hint="eastAsia" w:ascii="仿宋_GB2312" w:eastAsia="仿宋_GB2312" w:cs="仿宋_GB2312"/>
          <w:color w:val="auto"/>
          <w:kern w:val="0"/>
          <w:sz w:val="32"/>
          <w:szCs w:val="32"/>
          <w:highlight w:val="none"/>
          <w:lang w:val="en-US" w:eastAsia="zh-CN"/>
        </w:rPr>
        <w:t>等</w:t>
      </w:r>
      <w:r>
        <w:rPr>
          <w:rFonts w:hint="eastAsia" w:ascii="仿宋_GB2312" w:eastAsia="仿宋_GB2312" w:cs="仿宋_GB2312"/>
          <w:kern w:val="0"/>
          <w:sz w:val="32"/>
          <w:szCs w:val="32"/>
          <w:lang w:eastAsia="zh-CN"/>
        </w:rPr>
        <w:t>；</w:t>
      </w:r>
      <w:r>
        <w:rPr>
          <w:rFonts w:hint="eastAsia" w:ascii="仿宋_GB2312" w:hAnsi="黑体" w:eastAsia="仿宋_GB2312" w:cs="仿宋_GB2312"/>
          <w:kern w:val="0"/>
          <w:sz w:val="32"/>
          <w:szCs w:val="32"/>
        </w:rPr>
        <w:t>较</w:t>
      </w:r>
      <w:r>
        <w:rPr>
          <w:rFonts w:hint="eastAsia" w:ascii="仿宋_GB2312" w:hAnsi="黑体" w:eastAsia="仿宋_GB2312" w:cs="仿宋_GB2312"/>
          <w:kern w:val="0"/>
          <w:sz w:val="32"/>
          <w:szCs w:val="32"/>
          <w:lang w:eastAsia="zh-CN"/>
        </w:rPr>
        <w:t>201</w:t>
      </w:r>
      <w:r>
        <w:rPr>
          <w:rFonts w:hint="eastAsia" w:ascii="仿宋_GB2312" w:hAnsi="黑体" w:eastAsia="仿宋_GB2312" w:cs="仿宋_GB2312"/>
          <w:kern w:val="0"/>
          <w:sz w:val="32"/>
          <w:szCs w:val="32"/>
          <w:lang w:val="en-US" w:eastAsia="zh-CN"/>
        </w:rPr>
        <w:t>9</w:t>
      </w:r>
      <w:r>
        <w:rPr>
          <w:rFonts w:hint="eastAsia" w:ascii="仿宋_GB2312" w:hAnsi="黑体" w:eastAsia="仿宋_GB2312" w:cs="仿宋_GB2312"/>
          <w:kern w:val="0"/>
          <w:sz w:val="32"/>
          <w:szCs w:val="32"/>
        </w:rPr>
        <w:t>年度决算数</w:t>
      </w:r>
      <w:r>
        <w:rPr>
          <w:rFonts w:hint="eastAsia" w:ascii="仿宋_GB2312" w:hAnsi="黑体" w:eastAsia="仿宋_GB2312" w:cs="仿宋_GB2312"/>
          <w:kern w:val="0"/>
          <w:sz w:val="32"/>
          <w:szCs w:val="32"/>
          <w:lang w:eastAsia="zh-CN"/>
        </w:rPr>
        <w:t>增减少</w:t>
      </w:r>
      <w:r>
        <w:rPr>
          <w:rFonts w:hint="eastAsia" w:ascii="仿宋_GB2312" w:hAnsi="黑体" w:eastAsia="仿宋_GB2312" w:cs="仿宋_GB2312"/>
          <w:kern w:val="0"/>
          <w:sz w:val="32"/>
          <w:szCs w:val="32"/>
          <w:lang w:val="en-US" w:eastAsia="zh-CN"/>
        </w:rPr>
        <w:t>0.40万元，下降3.53%</w:t>
      </w:r>
      <w:r>
        <w:rPr>
          <w:rFonts w:hint="eastAsia" w:ascii="仿宋_GB2312" w:hAnsi="黑体" w:eastAsia="仿宋_GB2312" w:cs="仿宋_GB2312"/>
          <w:kern w:val="0"/>
          <w:sz w:val="32"/>
          <w:szCs w:val="32"/>
        </w:rPr>
        <w:t>，主要原因</w:t>
      </w:r>
      <w:r>
        <w:rPr>
          <w:rFonts w:hint="eastAsia" w:ascii="仿宋_GB2312" w:hAnsi="黑体" w:eastAsia="仿宋_GB2312" w:cs="仿宋_GB2312"/>
          <w:kern w:val="0"/>
          <w:sz w:val="32"/>
          <w:szCs w:val="32"/>
          <w:lang w:eastAsia="zh-CN"/>
        </w:rPr>
        <w:t>社保基数调整，</w:t>
      </w:r>
      <w:r>
        <w:rPr>
          <w:rFonts w:hint="eastAsia" w:ascii="仿宋_GB2312" w:hAnsi="黑体" w:eastAsia="仿宋_GB2312" w:cs="仿宋_GB2312"/>
          <w:kern w:val="0"/>
          <w:sz w:val="32"/>
          <w:szCs w:val="32"/>
          <w:lang w:val="en-US" w:eastAsia="zh-CN"/>
        </w:rPr>
        <w:t>公积金</w:t>
      </w:r>
      <w:r>
        <w:rPr>
          <w:rFonts w:hint="eastAsia" w:ascii="仿宋_GB2312" w:hAnsi="黑体" w:eastAsia="仿宋_GB2312" w:cs="仿宋_GB2312"/>
          <w:kern w:val="0"/>
          <w:sz w:val="32"/>
          <w:szCs w:val="32"/>
          <w:lang w:eastAsia="zh-CN"/>
        </w:rPr>
        <w:t>缴费减少。</w:t>
      </w:r>
    </w:p>
    <w:p>
      <w:pPr>
        <w:autoSpaceDE w:val="0"/>
        <w:autoSpaceDN w:val="0"/>
        <w:adjustRightInd w:val="0"/>
        <w:spacing w:line="560" w:lineRule="exact"/>
        <w:ind w:firstLine="627" w:firstLineChars="196"/>
        <w:jc w:val="left"/>
        <w:rPr>
          <w:rFonts w:hint="eastAsia" w:ascii="仿宋_GB2312" w:eastAsia="仿宋_GB2312" w:cs="仿宋_GB2312"/>
          <w:kern w:val="0"/>
          <w:sz w:val="32"/>
          <w:szCs w:val="32"/>
        </w:rPr>
      </w:pPr>
      <w:r>
        <w:rPr>
          <w:rFonts w:hint="eastAsia" w:ascii="仿宋_GB2312" w:eastAsia="仿宋_GB2312"/>
          <w:bCs/>
          <w:kern w:val="0"/>
          <w:sz w:val="32"/>
          <w:szCs w:val="32"/>
        </w:rPr>
        <w:t>2</w:t>
      </w:r>
      <w:r>
        <w:rPr>
          <w:rFonts w:hint="eastAsia" w:ascii="仿宋_GB2312" w:eastAsia="仿宋_GB2312" w:cs="仿宋_GB2312"/>
          <w:kern w:val="0"/>
          <w:sz w:val="32"/>
          <w:szCs w:val="32"/>
        </w:rPr>
        <w:t>.结余分配</w:t>
      </w:r>
      <w:r>
        <w:rPr>
          <w:rFonts w:hint="eastAsia" w:ascii="仿宋_GB2312" w:eastAsia="仿宋_GB2312"/>
          <w:kern w:val="0"/>
          <w:sz w:val="32"/>
          <w:szCs w:val="32"/>
          <w:lang w:val="en-US" w:eastAsia="zh-CN"/>
        </w:rPr>
        <w:t>0</w:t>
      </w:r>
      <w:r>
        <w:rPr>
          <w:rFonts w:hint="eastAsia" w:ascii="仿宋_GB2312" w:eastAsia="仿宋_GB2312" w:cs="仿宋_GB2312"/>
          <w:kern w:val="0"/>
          <w:sz w:val="32"/>
          <w:szCs w:val="32"/>
        </w:rPr>
        <w:t>万元，为事业单位按规定提取的职工福利基金、事业基金和缴纳的所得税等。</w:t>
      </w:r>
      <w:r>
        <w:rPr>
          <w:rFonts w:hint="eastAsia" w:ascii="仿宋_GB2312" w:hAnsi="黑体" w:eastAsia="仿宋_GB2312" w:cs="仿宋_GB2312"/>
          <w:kern w:val="0"/>
          <w:sz w:val="32"/>
          <w:szCs w:val="32"/>
          <w:lang w:eastAsia="zh-CN"/>
        </w:rPr>
        <w:t>较2019</w:t>
      </w:r>
      <w:r>
        <w:rPr>
          <w:rFonts w:hint="eastAsia" w:ascii="仿宋_GB2312" w:hAnsi="黑体" w:eastAsia="仿宋_GB2312" w:cs="仿宋_GB2312"/>
          <w:kern w:val="0"/>
          <w:sz w:val="32"/>
          <w:szCs w:val="32"/>
        </w:rPr>
        <w:t>年度决算数增加（减少）</w:t>
      </w:r>
      <w:r>
        <w:rPr>
          <w:rFonts w:hint="eastAsia" w:ascii="仿宋_GB2312" w:hAnsi="黑体" w:eastAsia="仿宋_GB2312" w:cs="仿宋_GB2312"/>
          <w:kern w:val="0"/>
          <w:sz w:val="32"/>
          <w:szCs w:val="32"/>
          <w:lang w:val="en-US" w:eastAsia="zh-CN"/>
        </w:rPr>
        <w:t>0</w:t>
      </w:r>
      <w:r>
        <w:rPr>
          <w:rFonts w:hint="eastAsia" w:ascii="仿宋_GB2312" w:hAnsi="黑体" w:eastAsia="仿宋_GB2312" w:cs="仿宋_GB2312"/>
          <w:kern w:val="0"/>
          <w:sz w:val="32"/>
          <w:szCs w:val="32"/>
        </w:rPr>
        <w:t>万元，增长（下降）</w:t>
      </w:r>
      <w:r>
        <w:rPr>
          <w:rFonts w:hint="eastAsia" w:ascii="仿宋_GB2312" w:hAnsi="黑体" w:eastAsia="仿宋_GB2312" w:cs="仿宋_GB2312"/>
          <w:kern w:val="0"/>
          <w:sz w:val="32"/>
          <w:szCs w:val="32"/>
          <w:lang w:val="en-US" w:eastAsia="zh-CN"/>
        </w:rPr>
        <w:t>0</w:t>
      </w:r>
      <w:r>
        <w:rPr>
          <w:rFonts w:hint="eastAsia" w:ascii="仿宋_GB2312" w:hAnsi="黑体" w:eastAsia="仿宋_GB2312" w:cs="仿宋_GB2312"/>
          <w:kern w:val="0"/>
          <w:sz w:val="32"/>
          <w:szCs w:val="32"/>
        </w:rPr>
        <w:t>%，</w:t>
      </w:r>
      <w:r>
        <w:rPr>
          <w:rFonts w:hint="eastAsia" w:ascii="仿宋_GB2312" w:hAnsi="黑体" w:eastAsia="仿宋_GB2312" w:cs="仿宋_GB2312"/>
          <w:kern w:val="0"/>
          <w:sz w:val="32"/>
          <w:szCs w:val="32"/>
          <w:lang w:eastAsia="zh-CN"/>
        </w:rPr>
        <w:t>持平</w:t>
      </w:r>
      <w:r>
        <w:rPr>
          <w:rFonts w:hint="eastAsia" w:ascii="仿宋_GB2312" w:hAnsi="黑体" w:eastAsia="仿宋_GB2312" w:cs="仿宋_GB2312"/>
          <w:kern w:val="0"/>
          <w:sz w:val="32"/>
          <w:szCs w:val="32"/>
        </w:rPr>
        <w:t>。</w:t>
      </w:r>
    </w:p>
    <w:p>
      <w:pPr>
        <w:autoSpaceDE w:val="0"/>
        <w:autoSpaceDN w:val="0"/>
        <w:adjustRightInd w:val="0"/>
        <w:spacing w:line="560" w:lineRule="exact"/>
        <w:ind w:firstLine="627" w:firstLineChars="196"/>
        <w:jc w:val="left"/>
        <w:rPr>
          <w:rFonts w:hint="eastAsia" w:ascii="仿宋_GB2312" w:hAnsi="黑体" w:eastAsia="仿宋_GB2312" w:cs="仿宋_GB2312"/>
          <w:kern w:val="0"/>
          <w:sz w:val="32"/>
          <w:szCs w:val="32"/>
        </w:rPr>
      </w:pPr>
      <w:r>
        <w:rPr>
          <w:rFonts w:hint="eastAsia" w:ascii="仿宋_GB2312" w:eastAsia="仿宋_GB2312"/>
          <w:bCs/>
          <w:kern w:val="0"/>
          <w:sz w:val="32"/>
          <w:szCs w:val="32"/>
        </w:rPr>
        <w:t>3</w:t>
      </w:r>
      <w:r>
        <w:rPr>
          <w:rFonts w:hint="eastAsia" w:ascii="仿宋_GB2312" w:eastAsia="仿宋_GB2312" w:cs="仿宋_GB2312"/>
          <w:kern w:val="0"/>
          <w:sz w:val="32"/>
          <w:szCs w:val="32"/>
        </w:rPr>
        <w:t>.年末结转和结余</w:t>
      </w:r>
      <w:r>
        <w:rPr>
          <w:rFonts w:hint="eastAsia" w:ascii="仿宋_GB2312" w:eastAsia="仿宋_GB2312"/>
          <w:kern w:val="0"/>
          <w:sz w:val="32"/>
          <w:szCs w:val="32"/>
          <w:lang w:val="en-US" w:eastAsia="zh-CN"/>
        </w:rPr>
        <w:t>0</w:t>
      </w:r>
      <w:r>
        <w:rPr>
          <w:rFonts w:hint="eastAsia" w:ascii="仿宋_GB2312" w:eastAsia="仿宋_GB2312" w:cs="仿宋_GB2312"/>
          <w:kern w:val="0"/>
          <w:sz w:val="32"/>
          <w:szCs w:val="32"/>
        </w:rPr>
        <w:t>万元，为本年度或以前年度预算安排、因客观条件发生变化无法按原计划实施，需要延迟到以后年度按有关规定继续使用的资金，既包括财政拨款结转和结余，也包括事业收入、经营收入、其他收入的结转和结余。</w:t>
      </w:r>
      <w:r>
        <w:rPr>
          <w:rFonts w:hint="eastAsia" w:ascii="仿宋_GB2312" w:hAnsi="黑体" w:eastAsia="仿宋_GB2312" w:cs="仿宋_GB2312"/>
          <w:kern w:val="0"/>
          <w:sz w:val="32"/>
          <w:szCs w:val="32"/>
          <w:lang w:eastAsia="zh-CN"/>
        </w:rPr>
        <w:t>较2019</w:t>
      </w:r>
      <w:r>
        <w:rPr>
          <w:rFonts w:hint="eastAsia" w:ascii="仿宋_GB2312" w:hAnsi="黑体" w:eastAsia="仿宋_GB2312" w:cs="仿宋_GB2312"/>
          <w:kern w:val="0"/>
          <w:sz w:val="32"/>
          <w:szCs w:val="32"/>
        </w:rPr>
        <w:t>年度决算数</w:t>
      </w:r>
      <w:r>
        <w:rPr>
          <w:rFonts w:hint="eastAsia" w:ascii="仿宋_GB2312" w:hAnsi="黑体" w:eastAsia="仿宋_GB2312" w:cs="仿宋_GB2312"/>
          <w:kern w:val="0"/>
          <w:sz w:val="32"/>
          <w:szCs w:val="32"/>
          <w:lang w:eastAsia="zh-CN"/>
        </w:rPr>
        <w:t>增加（减少）</w:t>
      </w:r>
      <w:r>
        <w:rPr>
          <w:rFonts w:hint="eastAsia" w:ascii="仿宋_GB2312" w:hAnsi="黑体" w:eastAsia="仿宋_GB2312" w:cs="仿宋_GB2312"/>
          <w:kern w:val="0"/>
          <w:sz w:val="32"/>
          <w:szCs w:val="32"/>
          <w:lang w:val="en-US" w:eastAsia="zh-CN"/>
        </w:rPr>
        <w:t>0</w:t>
      </w:r>
      <w:r>
        <w:rPr>
          <w:rFonts w:hint="eastAsia" w:ascii="仿宋_GB2312" w:hAnsi="黑体" w:eastAsia="仿宋_GB2312" w:cs="仿宋_GB2312"/>
          <w:kern w:val="0"/>
          <w:sz w:val="32"/>
          <w:szCs w:val="32"/>
        </w:rPr>
        <w:t>万元，</w:t>
      </w:r>
      <w:r>
        <w:rPr>
          <w:rFonts w:hint="eastAsia" w:ascii="仿宋_GB2312" w:hAnsi="黑体" w:eastAsia="仿宋_GB2312" w:cs="仿宋_GB2312"/>
          <w:kern w:val="0"/>
          <w:sz w:val="32"/>
          <w:szCs w:val="32"/>
          <w:lang w:eastAsia="zh-CN"/>
        </w:rPr>
        <w:t>增长（减少）</w:t>
      </w:r>
      <w:r>
        <w:rPr>
          <w:rFonts w:hint="eastAsia" w:ascii="仿宋_GB2312" w:hAnsi="黑体" w:eastAsia="仿宋_GB2312" w:cs="仿宋_GB2312"/>
          <w:kern w:val="0"/>
          <w:sz w:val="32"/>
          <w:szCs w:val="32"/>
          <w:lang w:val="en-US" w:eastAsia="zh-CN"/>
        </w:rPr>
        <w:t>0</w:t>
      </w:r>
      <w:r>
        <w:rPr>
          <w:rFonts w:hint="eastAsia" w:ascii="仿宋_GB2312" w:hAnsi="黑体" w:eastAsia="仿宋_GB2312" w:cs="仿宋_GB2312"/>
          <w:kern w:val="0"/>
          <w:sz w:val="32"/>
          <w:szCs w:val="32"/>
        </w:rPr>
        <w:t>%，</w:t>
      </w:r>
      <w:r>
        <w:rPr>
          <w:rFonts w:hint="eastAsia" w:ascii="仿宋_GB2312" w:hAnsi="黑体" w:eastAsia="仿宋_GB2312" w:cs="仿宋_GB2312"/>
          <w:kern w:val="0"/>
          <w:sz w:val="32"/>
          <w:szCs w:val="32"/>
          <w:lang w:eastAsia="zh-CN"/>
        </w:rPr>
        <w:t>持平</w:t>
      </w:r>
      <w:r>
        <w:rPr>
          <w:rFonts w:hint="eastAsia" w:ascii="仿宋_GB2312" w:hAnsi="黑体" w:eastAsia="仿宋_GB2312" w:cs="仿宋_GB2312"/>
          <w:kern w:val="0"/>
          <w:sz w:val="32"/>
          <w:szCs w:val="32"/>
        </w:rPr>
        <w:t>。</w:t>
      </w:r>
    </w:p>
    <w:p>
      <w:pPr>
        <w:autoSpaceDE w:val="0"/>
        <w:autoSpaceDN w:val="0"/>
        <w:adjustRightInd w:val="0"/>
        <w:spacing w:line="580" w:lineRule="exact"/>
        <w:ind w:firstLine="643" w:firstLineChars="200"/>
        <w:jc w:val="left"/>
        <w:rPr>
          <w:rFonts w:ascii="仿宋_GB2312" w:eastAsia="仿宋_GB2312" w:cs="仿宋_GB2312"/>
          <w:b/>
          <w:kern w:val="0"/>
          <w:sz w:val="32"/>
          <w:szCs w:val="32"/>
        </w:rPr>
      </w:pPr>
      <w:r>
        <w:rPr>
          <w:rFonts w:hint="eastAsia" w:ascii="仿宋_GB2312" w:eastAsia="仿宋_GB2312" w:cs="仿宋_GB2312"/>
          <w:b/>
          <w:kern w:val="0"/>
          <w:sz w:val="32"/>
          <w:szCs w:val="32"/>
        </w:rPr>
        <w:t>四、</w:t>
      </w:r>
      <w:r>
        <w:rPr>
          <w:rFonts w:hint="eastAsia" w:eastAsia="仿宋_GB2312"/>
          <w:b/>
          <w:kern w:val="0"/>
          <w:sz w:val="32"/>
          <w:szCs w:val="32"/>
          <w:lang w:eastAsia="zh-CN"/>
        </w:rPr>
        <w:t>2020</w:t>
      </w:r>
      <w:r>
        <w:rPr>
          <w:rFonts w:hint="eastAsia" w:ascii="仿宋_GB2312" w:eastAsia="仿宋_GB2312" w:cs="仿宋_GB2312"/>
          <w:b/>
          <w:kern w:val="0"/>
          <w:sz w:val="32"/>
          <w:szCs w:val="32"/>
        </w:rPr>
        <w:t>年度财政拨款收入支出决算情况</w:t>
      </w:r>
    </w:p>
    <w:p>
      <w:pPr>
        <w:autoSpaceDE w:val="0"/>
        <w:autoSpaceDN w:val="0"/>
        <w:adjustRightInd w:val="0"/>
        <w:spacing w:line="560" w:lineRule="exact"/>
        <w:jc w:val="left"/>
        <w:rPr>
          <w:rFonts w:hint="eastAsia" w:ascii="仿宋_GB2312" w:hAnsi="黑体" w:eastAsia="仿宋_GB2312" w:cs="仿宋_GB2312"/>
          <w:kern w:val="0"/>
          <w:sz w:val="32"/>
          <w:szCs w:val="32"/>
          <w:lang w:eastAsia="zh-CN"/>
        </w:rPr>
      </w:pPr>
      <w:r>
        <w:rPr>
          <w:rFonts w:hint="eastAsia" w:ascii="仿宋_GB2312" w:eastAsia="仿宋_GB2312" w:cs="仿宋_GB2312"/>
          <w:bCs/>
          <w:kern w:val="0"/>
          <w:sz w:val="32"/>
          <w:szCs w:val="32"/>
        </w:rPr>
        <w:t xml:space="preserve"> </w:t>
      </w:r>
      <w:r>
        <w:rPr>
          <w:rFonts w:hint="eastAsia" w:ascii="仿宋_GB2312" w:eastAsia="仿宋_GB2312" w:cs="仿宋_GB2312"/>
          <w:bCs/>
          <w:kern w:val="0"/>
          <w:sz w:val="32"/>
          <w:szCs w:val="32"/>
          <w:lang w:val="en-US" w:eastAsia="zh-CN"/>
        </w:rPr>
        <w:t xml:space="preserve">   </w:t>
      </w:r>
      <w:r>
        <w:rPr>
          <w:rFonts w:hint="eastAsia" w:ascii="仿宋_GB2312" w:eastAsia="仿宋_GB2312" w:cs="仿宋_GB2312"/>
          <w:bCs/>
          <w:kern w:val="0"/>
          <w:sz w:val="32"/>
          <w:szCs w:val="32"/>
          <w:lang w:eastAsia="zh-CN"/>
        </w:rPr>
        <w:t>2020</w:t>
      </w:r>
      <w:r>
        <w:rPr>
          <w:rFonts w:hint="eastAsia" w:ascii="仿宋_GB2312" w:eastAsia="仿宋_GB2312" w:cs="仿宋_GB2312"/>
          <w:bCs/>
          <w:kern w:val="0"/>
          <w:sz w:val="32"/>
          <w:szCs w:val="32"/>
        </w:rPr>
        <w:t>年度财政拨款收</w:t>
      </w:r>
      <w:r>
        <w:rPr>
          <w:rFonts w:hint="eastAsia" w:ascii="仿宋_GB2312" w:eastAsia="仿宋_GB2312" w:cs="仿宋_GB2312"/>
          <w:bCs/>
          <w:kern w:val="0"/>
          <w:sz w:val="32"/>
          <w:szCs w:val="32"/>
          <w:lang w:eastAsia="zh-CN"/>
        </w:rPr>
        <w:t>入总计</w:t>
      </w:r>
      <w:r>
        <w:rPr>
          <w:rFonts w:hint="eastAsia" w:ascii="仿宋_GB2312" w:eastAsia="仿宋_GB2312" w:cs="仿宋_GB2312"/>
          <w:bCs/>
          <w:kern w:val="0"/>
          <w:sz w:val="32"/>
          <w:szCs w:val="32"/>
          <w:lang w:val="en-US" w:eastAsia="zh-CN"/>
        </w:rPr>
        <w:t>147.22</w:t>
      </w:r>
      <w:r>
        <w:rPr>
          <w:rFonts w:hint="eastAsia" w:ascii="仿宋_GB2312" w:eastAsia="仿宋_GB2312" w:cs="仿宋_GB2312"/>
          <w:bCs/>
          <w:kern w:val="0"/>
          <w:sz w:val="32"/>
          <w:szCs w:val="32"/>
        </w:rPr>
        <w:t>万元</w:t>
      </w:r>
      <w:r>
        <w:rPr>
          <w:rFonts w:hint="eastAsia" w:ascii="仿宋_GB2312" w:eastAsia="仿宋_GB2312" w:cs="仿宋_GB2312"/>
          <w:bCs/>
          <w:kern w:val="0"/>
          <w:sz w:val="32"/>
          <w:szCs w:val="32"/>
          <w:lang w:eastAsia="zh-CN"/>
        </w:rPr>
        <w:t>，</w:t>
      </w:r>
      <w:r>
        <w:rPr>
          <w:rFonts w:hint="eastAsia" w:ascii="仿宋_GB2312" w:eastAsia="仿宋_GB2312" w:cs="仿宋_GB2312"/>
          <w:bCs/>
          <w:kern w:val="0"/>
          <w:sz w:val="32"/>
          <w:szCs w:val="32"/>
        </w:rPr>
        <w:t>与</w:t>
      </w:r>
      <w:r>
        <w:rPr>
          <w:rFonts w:hint="eastAsia" w:ascii="仿宋_GB2312" w:eastAsia="仿宋_GB2312" w:cs="仿宋_GB2312"/>
          <w:bCs/>
          <w:kern w:val="0"/>
          <w:sz w:val="32"/>
          <w:szCs w:val="32"/>
          <w:lang w:eastAsia="zh-CN"/>
        </w:rPr>
        <w:t>20</w:t>
      </w:r>
      <w:r>
        <w:rPr>
          <w:rFonts w:hint="eastAsia" w:ascii="仿宋_GB2312" w:eastAsia="仿宋_GB2312" w:cs="仿宋_GB2312"/>
          <w:bCs/>
          <w:kern w:val="0"/>
          <w:sz w:val="32"/>
          <w:szCs w:val="32"/>
          <w:lang w:val="en-US" w:eastAsia="zh-CN"/>
        </w:rPr>
        <w:t>19</w:t>
      </w:r>
      <w:r>
        <w:rPr>
          <w:rFonts w:hint="eastAsia" w:ascii="仿宋_GB2312" w:eastAsia="仿宋_GB2312" w:cs="仿宋_GB2312"/>
          <w:bCs/>
          <w:kern w:val="0"/>
          <w:sz w:val="32"/>
          <w:szCs w:val="32"/>
        </w:rPr>
        <w:t xml:space="preserve"> 年相比财政拨款收</w:t>
      </w:r>
      <w:r>
        <w:rPr>
          <w:rFonts w:hint="eastAsia" w:ascii="仿宋_GB2312" w:eastAsia="仿宋_GB2312" w:cs="仿宋_GB2312"/>
          <w:bCs/>
          <w:kern w:val="0"/>
          <w:sz w:val="32"/>
          <w:szCs w:val="32"/>
          <w:lang w:eastAsia="zh-CN"/>
        </w:rPr>
        <w:t>入总计减少</w:t>
      </w:r>
      <w:r>
        <w:rPr>
          <w:rFonts w:hint="eastAsia" w:ascii="仿宋_GB2312" w:eastAsia="仿宋_GB2312" w:cs="仿宋_GB2312"/>
          <w:bCs/>
          <w:kern w:val="0"/>
          <w:sz w:val="32"/>
          <w:szCs w:val="32"/>
          <w:lang w:val="en-US" w:eastAsia="zh-CN"/>
        </w:rPr>
        <w:t>7.31</w:t>
      </w:r>
      <w:r>
        <w:rPr>
          <w:rFonts w:hint="eastAsia" w:ascii="仿宋_GB2312" w:eastAsia="仿宋_GB2312" w:cs="仿宋_GB2312"/>
          <w:bCs/>
          <w:kern w:val="0"/>
          <w:sz w:val="32"/>
          <w:szCs w:val="32"/>
        </w:rPr>
        <w:t>万元，</w:t>
      </w:r>
      <w:r>
        <w:rPr>
          <w:rFonts w:hint="eastAsia" w:ascii="仿宋_GB2312" w:eastAsia="仿宋_GB2312" w:cs="仿宋_GB2312"/>
          <w:bCs/>
          <w:kern w:val="0"/>
          <w:sz w:val="32"/>
          <w:szCs w:val="32"/>
          <w:lang w:eastAsia="zh-CN"/>
        </w:rPr>
        <w:t>下降</w:t>
      </w:r>
      <w:r>
        <w:rPr>
          <w:rFonts w:hint="eastAsia" w:ascii="仿宋_GB2312" w:eastAsia="仿宋_GB2312" w:cs="仿宋_GB2312"/>
          <w:bCs/>
          <w:kern w:val="0"/>
          <w:sz w:val="32"/>
          <w:szCs w:val="32"/>
          <w:lang w:val="en-US" w:eastAsia="zh-CN"/>
        </w:rPr>
        <w:t>4.73</w:t>
      </w:r>
      <w:r>
        <w:rPr>
          <w:rFonts w:hint="eastAsia" w:ascii="仿宋_GB2312" w:eastAsia="仿宋_GB2312" w:cs="仿宋_GB2312"/>
          <w:bCs/>
          <w:kern w:val="0"/>
          <w:sz w:val="32"/>
          <w:szCs w:val="32"/>
        </w:rPr>
        <w:t>%</w:t>
      </w:r>
      <w:r>
        <w:rPr>
          <w:rFonts w:hint="eastAsia" w:ascii="仿宋_GB2312" w:eastAsia="仿宋_GB2312" w:cs="仿宋_GB2312"/>
          <w:bCs/>
          <w:kern w:val="0"/>
          <w:sz w:val="32"/>
          <w:szCs w:val="32"/>
          <w:lang w:val="en-US" w:eastAsia="zh-CN"/>
        </w:rPr>
        <w:t>;</w:t>
      </w:r>
      <w:r>
        <w:rPr>
          <w:rFonts w:hint="eastAsia" w:ascii="仿宋_GB2312" w:eastAsia="仿宋_GB2312" w:cs="仿宋_GB2312"/>
          <w:bCs/>
          <w:kern w:val="0"/>
          <w:sz w:val="32"/>
          <w:szCs w:val="32"/>
          <w:lang w:eastAsia="zh-CN"/>
        </w:rPr>
        <w:t>2020</w:t>
      </w:r>
      <w:r>
        <w:rPr>
          <w:rFonts w:hint="eastAsia" w:ascii="仿宋_GB2312" w:eastAsia="仿宋_GB2312" w:cs="仿宋_GB2312"/>
          <w:bCs/>
          <w:kern w:val="0"/>
          <w:sz w:val="32"/>
          <w:szCs w:val="32"/>
        </w:rPr>
        <w:t>年度财政拨款</w:t>
      </w:r>
      <w:r>
        <w:rPr>
          <w:rFonts w:hint="eastAsia" w:ascii="仿宋_GB2312" w:eastAsia="仿宋_GB2312" w:cs="仿宋_GB2312"/>
          <w:bCs/>
          <w:kern w:val="0"/>
          <w:sz w:val="32"/>
          <w:szCs w:val="32"/>
          <w:lang w:eastAsia="zh-CN"/>
        </w:rPr>
        <w:t>支出总计</w:t>
      </w:r>
      <w:r>
        <w:rPr>
          <w:rFonts w:hint="eastAsia" w:ascii="仿宋_GB2312" w:eastAsia="仿宋_GB2312" w:cs="仿宋_GB2312"/>
          <w:bCs/>
          <w:kern w:val="0"/>
          <w:sz w:val="32"/>
          <w:szCs w:val="32"/>
          <w:lang w:val="en-US" w:eastAsia="zh-CN"/>
        </w:rPr>
        <w:t>147.22</w:t>
      </w:r>
      <w:r>
        <w:rPr>
          <w:rFonts w:hint="eastAsia" w:ascii="仿宋_GB2312" w:eastAsia="仿宋_GB2312" w:cs="仿宋_GB2312"/>
          <w:bCs/>
          <w:kern w:val="0"/>
          <w:sz w:val="32"/>
          <w:szCs w:val="32"/>
        </w:rPr>
        <w:t>万元</w:t>
      </w:r>
      <w:r>
        <w:rPr>
          <w:rFonts w:hint="eastAsia" w:ascii="仿宋_GB2312" w:eastAsia="仿宋_GB2312" w:cs="仿宋_GB2312"/>
          <w:bCs/>
          <w:kern w:val="0"/>
          <w:sz w:val="32"/>
          <w:szCs w:val="32"/>
          <w:lang w:val="en-US" w:eastAsia="zh-CN"/>
        </w:rPr>
        <w:t>,</w:t>
      </w:r>
      <w:r>
        <w:rPr>
          <w:rFonts w:hint="eastAsia" w:ascii="仿宋_GB2312" w:eastAsia="仿宋_GB2312" w:cs="仿宋_GB2312"/>
          <w:bCs/>
          <w:kern w:val="0"/>
          <w:sz w:val="32"/>
          <w:szCs w:val="32"/>
        </w:rPr>
        <w:t>与</w:t>
      </w:r>
      <w:r>
        <w:rPr>
          <w:rFonts w:hint="eastAsia" w:ascii="仿宋_GB2312" w:eastAsia="仿宋_GB2312" w:cs="仿宋_GB2312"/>
          <w:bCs/>
          <w:kern w:val="0"/>
          <w:sz w:val="32"/>
          <w:szCs w:val="32"/>
          <w:lang w:eastAsia="zh-CN"/>
        </w:rPr>
        <w:t>20</w:t>
      </w:r>
      <w:r>
        <w:rPr>
          <w:rFonts w:hint="eastAsia" w:ascii="仿宋_GB2312" w:eastAsia="仿宋_GB2312" w:cs="仿宋_GB2312"/>
          <w:bCs/>
          <w:kern w:val="0"/>
          <w:sz w:val="32"/>
          <w:szCs w:val="32"/>
          <w:lang w:val="en-US" w:eastAsia="zh-CN"/>
        </w:rPr>
        <w:t>19</w:t>
      </w:r>
      <w:r>
        <w:rPr>
          <w:rFonts w:hint="eastAsia" w:ascii="仿宋_GB2312" w:eastAsia="仿宋_GB2312" w:cs="仿宋_GB2312"/>
          <w:bCs/>
          <w:kern w:val="0"/>
          <w:sz w:val="32"/>
          <w:szCs w:val="32"/>
        </w:rPr>
        <w:t>年相比财政拨款</w:t>
      </w:r>
      <w:r>
        <w:rPr>
          <w:rFonts w:hint="eastAsia" w:ascii="仿宋_GB2312" w:eastAsia="仿宋_GB2312" w:cs="仿宋_GB2312"/>
          <w:bCs/>
          <w:kern w:val="0"/>
          <w:sz w:val="32"/>
          <w:szCs w:val="32"/>
          <w:lang w:eastAsia="zh-CN"/>
        </w:rPr>
        <w:t>支出总计减少</w:t>
      </w:r>
      <w:r>
        <w:rPr>
          <w:rFonts w:hint="eastAsia" w:ascii="仿宋_GB2312" w:eastAsia="仿宋_GB2312" w:cs="仿宋_GB2312"/>
          <w:bCs/>
          <w:kern w:val="0"/>
          <w:sz w:val="32"/>
          <w:szCs w:val="32"/>
          <w:lang w:val="en-US" w:eastAsia="zh-CN"/>
        </w:rPr>
        <w:t>7.31</w:t>
      </w:r>
      <w:r>
        <w:rPr>
          <w:rFonts w:hint="eastAsia" w:ascii="仿宋_GB2312" w:eastAsia="仿宋_GB2312" w:cs="仿宋_GB2312"/>
          <w:bCs/>
          <w:kern w:val="0"/>
          <w:sz w:val="32"/>
          <w:szCs w:val="32"/>
        </w:rPr>
        <w:t>万元，</w:t>
      </w:r>
      <w:r>
        <w:rPr>
          <w:rFonts w:hint="eastAsia" w:ascii="仿宋_GB2312" w:eastAsia="仿宋_GB2312" w:cs="仿宋_GB2312"/>
          <w:bCs/>
          <w:kern w:val="0"/>
          <w:sz w:val="32"/>
          <w:szCs w:val="32"/>
          <w:lang w:eastAsia="zh-CN"/>
        </w:rPr>
        <w:t>下降</w:t>
      </w:r>
      <w:r>
        <w:rPr>
          <w:rFonts w:hint="eastAsia" w:ascii="仿宋_GB2312" w:eastAsia="仿宋_GB2312" w:cs="仿宋_GB2312"/>
          <w:bCs/>
          <w:kern w:val="0"/>
          <w:sz w:val="32"/>
          <w:szCs w:val="32"/>
          <w:lang w:val="en-US" w:eastAsia="zh-CN"/>
        </w:rPr>
        <w:t>4.73</w:t>
      </w:r>
      <w:r>
        <w:rPr>
          <w:rFonts w:hint="eastAsia" w:ascii="仿宋_GB2312" w:eastAsia="仿宋_GB2312" w:cs="仿宋_GB2312"/>
          <w:bCs/>
          <w:kern w:val="0"/>
          <w:sz w:val="32"/>
          <w:szCs w:val="32"/>
        </w:rPr>
        <w:t>%</w:t>
      </w:r>
      <w:r>
        <w:rPr>
          <w:rFonts w:hint="eastAsia" w:ascii="仿宋_GB2312" w:eastAsia="仿宋_GB2312" w:cs="仿宋_GB2312"/>
          <w:bCs/>
          <w:kern w:val="0"/>
          <w:sz w:val="32"/>
          <w:szCs w:val="32"/>
          <w:lang w:eastAsia="zh-CN"/>
        </w:rPr>
        <w:t>。</w:t>
      </w:r>
    </w:p>
    <w:p>
      <w:pPr>
        <w:autoSpaceDE w:val="0"/>
        <w:autoSpaceDN w:val="0"/>
        <w:adjustRightInd w:val="0"/>
        <w:spacing w:line="560" w:lineRule="exact"/>
        <w:ind w:firstLine="643" w:firstLineChars="200"/>
        <w:jc w:val="left"/>
        <w:rPr>
          <w:rFonts w:hint="eastAsia" w:ascii="仿宋_GB2312" w:hAnsi="黑体" w:eastAsia="仿宋_GB2312" w:cs="仿宋_GB2312"/>
          <w:b/>
          <w:kern w:val="0"/>
          <w:sz w:val="32"/>
          <w:szCs w:val="32"/>
        </w:rPr>
      </w:pPr>
      <w:r>
        <w:rPr>
          <w:rFonts w:hint="eastAsia" w:ascii="仿宋_GB2312" w:hAnsi="黑体" w:eastAsia="仿宋_GB2312" w:cs="仿宋_GB2312"/>
          <w:b/>
          <w:kern w:val="0"/>
          <w:sz w:val="32"/>
          <w:szCs w:val="32"/>
          <w:lang w:eastAsia="zh-CN"/>
        </w:rPr>
        <w:t>五</w:t>
      </w:r>
      <w:r>
        <w:rPr>
          <w:rFonts w:hint="eastAsia" w:ascii="仿宋_GB2312" w:hAnsi="黑体" w:eastAsia="仿宋_GB2312" w:cs="仿宋_GB2312"/>
          <w:b/>
          <w:kern w:val="0"/>
          <w:sz w:val="32"/>
          <w:szCs w:val="32"/>
        </w:rPr>
        <w:t>、</w:t>
      </w:r>
      <w:r>
        <w:rPr>
          <w:rFonts w:hint="eastAsia" w:ascii="仿宋_GB2312" w:hAnsi="黑体" w:eastAsia="仿宋_GB2312"/>
          <w:b/>
          <w:kern w:val="0"/>
          <w:sz w:val="32"/>
          <w:szCs w:val="32"/>
          <w:lang w:eastAsia="zh-CN"/>
        </w:rPr>
        <w:t>2020</w:t>
      </w:r>
      <w:r>
        <w:rPr>
          <w:rFonts w:hint="eastAsia" w:ascii="仿宋_GB2312" w:hAnsi="黑体" w:eastAsia="仿宋_GB2312"/>
          <w:b/>
          <w:kern w:val="0"/>
          <w:sz w:val="32"/>
          <w:szCs w:val="32"/>
        </w:rPr>
        <w:t xml:space="preserve"> </w:t>
      </w:r>
      <w:r>
        <w:rPr>
          <w:rFonts w:hint="eastAsia" w:ascii="仿宋_GB2312" w:hAnsi="黑体" w:eastAsia="仿宋_GB2312" w:cs="仿宋_GB2312"/>
          <w:b/>
          <w:kern w:val="0"/>
          <w:sz w:val="32"/>
          <w:szCs w:val="32"/>
        </w:rPr>
        <w:t>年度</w:t>
      </w:r>
      <w:r>
        <w:rPr>
          <w:rFonts w:hint="eastAsia" w:ascii="仿宋_GB2312" w:hAnsi="黑体" w:eastAsia="仿宋_GB2312"/>
          <w:b/>
          <w:sz w:val="32"/>
          <w:szCs w:val="32"/>
        </w:rPr>
        <w:t>一般</w:t>
      </w:r>
      <w:r>
        <w:rPr>
          <w:rFonts w:hint="eastAsia" w:ascii="仿宋_GB2312" w:hAnsi="黑体" w:eastAsia="仿宋_GB2312" w:cs="仿宋_GB2312"/>
          <w:b/>
          <w:kern w:val="0"/>
          <w:sz w:val="32"/>
          <w:szCs w:val="32"/>
        </w:rPr>
        <w:t>公共预算</w:t>
      </w:r>
      <w:r>
        <w:rPr>
          <w:rFonts w:hint="eastAsia" w:ascii="仿宋_GB2312" w:hAnsi="黑体" w:eastAsia="仿宋_GB2312" w:cs="仿宋_GB2312"/>
          <w:b/>
          <w:kern w:val="0"/>
          <w:sz w:val="32"/>
          <w:szCs w:val="32"/>
          <w:lang w:eastAsia="zh-CN"/>
        </w:rPr>
        <w:t>财政拨款</w:t>
      </w:r>
      <w:r>
        <w:rPr>
          <w:rFonts w:hint="eastAsia" w:ascii="仿宋_GB2312" w:hAnsi="黑体" w:eastAsia="仿宋_GB2312" w:cs="仿宋_GB2312"/>
          <w:b/>
          <w:kern w:val="0"/>
          <w:sz w:val="32"/>
          <w:szCs w:val="32"/>
        </w:rPr>
        <w:t>支出决算情况</w:t>
      </w:r>
    </w:p>
    <w:p>
      <w:pPr>
        <w:autoSpaceDE w:val="0"/>
        <w:autoSpaceDN w:val="0"/>
        <w:adjustRightInd w:val="0"/>
        <w:spacing w:line="560" w:lineRule="exact"/>
        <w:ind w:firstLine="640" w:firstLineChars="200"/>
        <w:jc w:val="left"/>
        <w:rPr>
          <w:rFonts w:hint="eastAsia" w:ascii="仿宋_GB2312" w:eastAsia="仿宋_GB2312" w:cs="仿宋_GB2312"/>
          <w:kern w:val="0"/>
          <w:sz w:val="32"/>
          <w:szCs w:val="32"/>
        </w:rPr>
      </w:pPr>
      <w:r>
        <w:rPr>
          <w:rFonts w:hint="eastAsia" w:ascii="仿宋_GB2312" w:eastAsia="仿宋_GB2312"/>
          <w:kern w:val="0"/>
          <w:sz w:val="32"/>
          <w:szCs w:val="32"/>
          <w:lang w:eastAsia="zh-CN"/>
        </w:rPr>
        <w:t>2020</w:t>
      </w:r>
      <w:r>
        <w:rPr>
          <w:rFonts w:hint="eastAsia" w:ascii="仿宋_GB2312" w:eastAsia="仿宋_GB2312"/>
          <w:kern w:val="0"/>
          <w:sz w:val="32"/>
          <w:szCs w:val="32"/>
        </w:rPr>
        <w:t xml:space="preserve"> </w:t>
      </w:r>
      <w:r>
        <w:rPr>
          <w:rFonts w:hint="eastAsia" w:ascii="仿宋_GB2312" w:eastAsia="仿宋_GB2312" w:cs="仿宋_GB2312"/>
          <w:kern w:val="0"/>
          <w:sz w:val="32"/>
          <w:szCs w:val="32"/>
        </w:rPr>
        <w:t>年度</w:t>
      </w:r>
      <w:r>
        <w:rPr>
          <w:rFonts w:hint="eastAsia" w:ascii="仿宋_GB2312" w:eastAsia="仿宋_GB2312"/>
          <w:sz w:val="32"/>
          <w:szCs w:val="32"/>
        </w:rPr>
        <w:t>一般</w:t>
      </w:r>
      <w:r>
        <w:rPr>
          <w:rFonts w:hint="eastAsia" w:ascii="仿宋_GB2312" w:eastAsia="仿宋_GB2312" w:cs="仿宋_GB2312"/>
          <w:kern w:val="0"/>
          <w:sz w:val="32"/>
          <w:szCs w:val="32"/>
        </w:rPr>
        <w:t>公共预算</w:t>
      </w:r>
      <w:r>
        <w:rPr>
          <w:rFonts w:hint="eastAsia" w:ascii="仿宋_GB2312" w:eastAsia="仿宋_GB2312" w:cs="仿宋_GB2312"/>
          <w:kern w:val="0"/>
          <w:sz w:val="32"/>
          <w:szCs w:val="32"/>
          <w:lang w:eastAsia="zh-CN"/>
        </w:rPr>
        <w:t>财政拨款</w:t>
      </w:r>
      <w:r>
        <w:rPr>
          <w:rFonts w:hint="eastAsia" w:ascii="仿宋_GB2312" w:eastAsia="仿宋_GB2312" w:cs="仿宋_GB2312"/>
          <w:kern w:val="0"/>
          <w:sz w:val="32"/>
          <w:szCs w:val="32"/>
        </w:rPr>
        <w:t>支出</w:t>
      </w:r>
      <w:r>
        <w:rPr>
          <w:rFonts w:hint="eastAsia" w:ascii="仿宋_GB2312" w:eastAsia="仿宋_GB2312" w:cs="仿宋_GB2312"/>
          <w:bCs/>
          <w:kern w:val="0"/>
          <w:sz w:val="32"/>
          <w:szCs w:val="32"/>
          <w:lang w:val="en-US" w:eastAsia="zh-CN"/>
        </w:rPr>
        <w:t>147.22</w:t>
      </w:r>
      <w:r>
        <w:rPr>
          <w:rFonts w:hint="eastAsia" w:ascii="仿宋_GB2312" w:eastAsia="仿宋_GB2312" w:cs="仿宋_GB2312"/>
          <w:kern w:val="0"/>
          <w:sz w:val="32"/>
          <w:szCs w:val="32"/>
        </w:rPr>
        <w:t>万元，</w:t>
      </w:r>
      <w:r>
        <w:rPr>
          <w:rFonts w:hint="eastAsia" w:ascii="仿宋_GB2312" w:hAnsi="黑体" w:eastAsia="仿宋_GB2312" w:cs="仿宋_GB2312"/>
          <w:kern w:val="0"/>
          <w:sz w:val="32"/>
          <w:szCs w:val="32"/>
          <w:lang w:eastAsia="zh-CN"/>
        </w:rPr>
        <w:t>较2019</w:t>
      </w:r>
      <w:r>
        <w:rPr>
          <w:rFonts w:hint="eastAsia" w:ascii="仿宋_GB2312" w:hAnsi="黑体" w:eastAsia="仿宋_GB2312" w:cs="仿宋_GB2312"/>
          <w:kern w:val="0"/>
          <w:sz w:val="32"/>
          <w:szCs w:val="32"/>
        </w:rPr>
        <w:t>年度</w:t>
      </w:r>
      <w:r>
        <w:rPr>
          <w:rFonts w:hint="eastAsia" w:ascii="仿宋_GB2312" w:eastAsia="仿宋_GB2312" w:cs="仿宋_GB2312"/>
          <w:bCs/>
          <w:kern w:val="0"/>
          <w:sz w:val="32"/>
          <w:szCs w:val="32"/>
          <w:lang w:eastAsia="zh-CN"/>
        </w:rPr>
        <w:t>减少</w:t>
      </w:r>
      <w:r>
        <w:rPr>
          <w:rFonts w:hint="eastAsia" w:ascii="仿宋_GB2312" w:eastAsia="仿宋_GB2312" w:cs="仿宋_GB2312"/>
          <w:bCs/>
          <w:kern w:val="0"/>
          <w:sz w:val="32"/>
          <w:szCs w:val="32"/>
          <w:lang w:val="en-US" w:eastAsia="zh-CN"/>
        </w:rPr>
        <w:t>7.31</w:t>
      </w:r>
      <w:r>
        <w:rPr>
          <w:rFonts w:hint="eastAsia" w:ascii="仿宋_GB2312" w:eastAsia="仿宋_GB2312" w:cs="仿宋_GB2312"/>
          <w:bCs/>
          <w:kern w:val="0"/>
          <w:sz w:val="32"/>
          <w:szCs w:val="32"/>
        </w:rPr>
        <w:t>万元，</w:t>
      </w:r>
      <w:r>
        <w:rPr>
          <w:rFonts w:hint="eastAsia" w:ascii="仿宋_GB2312" w:eastAsia="仿宋_GB2312" w:cs="仿宋_GB2312"/>
          <w:bCs/>
          <w:kern w:val="0"/>
          <w:sz w:val="32"/>
          <w:szCs w:val="32"/>
          <w:lang w:eastAsia="zh-CN"/>
        </w:rPr>
        <w:t>下降</w:t>
      </w:r>
      <w:r>
        <w:rPr>
          <w:rFonts w:hint="eastAsia" w:ascii="仿宋_GB2312" w:eastAsia="仿宋_GB2312" w:cs="仿宋_GB2312"/>
          <w:bCs/>
          <w:kern w:val="0"/>
          <w:sz w:val="32"/>
          <w:szCs w:val="32"/>
          <w:lang w:val="en-US" w:eastAsia="zh-CN"/>
        </w:rPr>
        <w:t>4.73</w:t>
      </w:r>
      <w:r>
        <w:rPr>
          <w:rFonts w:hint="eastAsia" w:ascii="仿宋_GB2312" w:eastAsia="仿宋_GB2312" w:cs="仿宋_GB2312"/>
          <w:bCs/>
          <w:kern w:val="0"/>
          <w:sz w:val="32"/>
          <w:szCs w:val="32"/>
        </w:rPr>
        <w:t>%</w:t>
      </w:r>
      <w:r>
        <w:rPr>
          <w:rFonts w:hint="eastAsia" w:ascii="仿宋_GB2312" w:hAnsi="黑体" w:eastAsia="仿宋_GB2312" w:cs="仿宋_GB2312"/>
          <w:kern w:val="0"/>
          <w:sz w:val="32"/>
          <w:szCs w:val="32"/>
        </w:rPr>
        <w:t>。</w:t>
      </w:r>
      <w:r>
        <w:rPr>
          <w:rFonts w:hint="eastAsia" w:ascii="仿宋_GB2312" w:eastAsia="仿宋_GB2312" w:cs="仿宋_GB2312"/>
          <w:kern w:val="0"/>
          <w:sz w:val="32"/>
          <w:szCs w:val="32"/>
        </w:rPr>
        <w:t>其中：基本支出</w:t>
      </w:r>
      <w:r>
        <w:rPr>
          <w:rFonts w:hint="eastAsia" w:ascii="仿宋_GB2312" w:eastAsia="仿宋_GB2312"/>
          <w:kern w:val="0"/>
          <w:sz w:val="32"/>
          <w:szCs w:val="32"/>
          <w:lang w:val="en-US" w:eastAsia="zh-CN"/>
        </w:rPr>
        <w:t>147.22</w:t>
      </w:r>
      <w:r>
        <w:rPr>
          <w:rFonts w:hint="eastAsia" w:ascii="仿宋_GB2312" w:eastAsia="仿宋_GB2312" w:cs="仿宋_GB2312"/>
          <w:kern w:val="0"/>
          <w:sz w:val="32"/>
          <w:szCs w:val="32"/>
        </w:rPr>
        <w:t>万元，项目支出</w:t>
      </w:r>
      <w:r>
        <w:rPr>
          <w:rFonts w:hint="eastAsia" w:ascii="仿宋_GB2312" w:eastAsia="仿宋_GB2312"/>
          <w:kern w:val="0"/>
          <w:sz w:val="32"/>
          <w:szCs w:val="32"/>
          <w:lang w:val="en-US" w:eastAsia="zh-CN"/>
        </w:rPr>
        <w:t>0</w:t>
      </w:r>
      <w:r>
        <w:rPr>
          <w:rFonts w:hint="eastAsia" w:ascii="仿宋_GB2312" w:eastAsia="仿宋_GB2312" w:cs="仿宋_GB2312"/>
          <w:kern w:val="0"/>
          <w:sz w:val="32"/>
          <w:szCs w:val="32"/>
        </w:rPr>
        <w:t>万元。</w:t>
      </w:r>
    </w:p>
    <w:p>
      <w:pPr>
        <w:autoSpaceDE w:val="0"/>
        <w:autoSpaceDN w:val="0"/>
        <w:adjustRightInd w:val="0"/>
        <w:spacing w:line="560" w:lineRule="exact"/>
        <w:ind w:firstLine="640" w:firstLineChars="200"/>
        <w:jc w:val="left"/>
        <w:rPr>
          <w:rFonts w:hint="eastAsia" w:ascii="仿宋_GB2312" w:hAnsi="黑体" w:eastAsia="仿宋_GB2312" w:cs="仿宋_GB2312"/>
          <w:kern w:val="0"/>
          <w:sz w:val="32"/>
          <w:szCs w:val="32"/>
          <w:lang w:eastAsia="zh-CN"/>
        </w:rPr>
      </w:pPr>
      <w:r>
        <w:rPr>
          <w:rFonts w:hint="eastAsia" w:ascii="仿宋_GB2312" w:hAnsi="黑体" w:eastAsia="仿宋_GB2312"/>
          <w:kern w:val="0"/>
          <w:sz w:val="32"/>
          <w:szCs w:val="32"/>
          <w:lang w:eastAsia="zh-CN"/>
        </w:rPr>
        <w:t>2020</w:t>
      </w:r>
      <w:r>
        <w:rPr>
          <w:rFonts w:hint="eastAsia" w:ascii="仿宋_GB2312" w:hAnsi="黑体" w:eastAsia="仿宋_GB2312" w:cs="仿宋_GB2312"/>
          <w:kern w:val="0"/>
          <w:sz w:val="32"/>
          <w:szCs w:val="32"/>
        </w:rPr>
        <w:t>年度</w:t>
      </w:r>
      <w:r>
        <w:rPr>
          <w:rFonts w:hint="eastAsia" w:ascii="仿宋_GB2312" w:hAnsi="黑体" w:eastAsia="仿宋_GB2312"/>
          <w:sz w:val="32"/>
          <w:szCs w:val="32"/>
        </w:rPr>
        <w:t>一般</w:t>
      </w:r>
      <w:r>
        <w:rPr>
          <w:rFonts w:hint="eastAsia" w:ascii="仿宋_GB2312" w:hAnsi="黑体" w:eastAsia="仿宋_GB2312" w:cs="仿宋_GB2312"/>
          <w:kern w:val="0"/>
          <w:sz w:val="32"/>
          <w:szCs w:val="32"/>
        </w:rPr>
        <w:t>公共预算支出年度预算为</w:t>
      </w:r>
      <w:r>
        <w:rPr>
          <w:rFonts w:hint="eastAsia" w:ascii="仿宋_GB2312" w:eastAsia="仿宋_GB2312" w:cs="仿宋_GB2312"/>
          <w:kern w:val="0"/>
          <w:sz w:val="32"/>
          <w:szCs w:val="32"/>
          <w:lang w:val="en-US" w:eastAsia="zh-CN"/>
        </w:rPr>
        <w:t>147.22</w:t>
      </w:r>
      <w:r>
        <w:rPr>
          <w:rFonts w:hint="eastAsia" w:ascii="仿宋_GB2312" w:hAnsi="黑体" w:eastAsia="仿宋_GB2312" w:cs="仿宋_GB2312"/>
          <w:kern w:val="0"/>
          <w:sz w:val="32"/>
          <w:szCs w:val="32"/>
        </w:rPr>
        <w:t>万元，支出决算为</w:t>
      </w:r>
      <w:r>
        <w:rPr>
          <w:rFonts w:hint="eastAsia" w:ascii="仿宋_GB2312" w:hAnsi="黑体" w:eastAsia="仿宋_GB2312" w:cs="仿宋_GB2312"/>
          <w:kern w:val="0"/>
          <w:sz w:val="32"/>
          <w:szCs w:val="32"/>
          <w:lang w:val="en-US" w:eastAsia="zh-CN"/>
        </w:rPr>
        <w:t>147.22</w:t>
      </w:r>
      <w:r>
        <w:rPr>
          <w:rFonts w:hint="eastAsia" w:ascii="仿宋_GB2312" w:hAnsi="黑体" w:eastAsia="仿宋_GB2312" w:cs="仿宋_GB2312"/>
          <w:kern w:val="0"/>
          <w:sz w:val="32"/>
          <w:szCs w:val="32"/>
        </w:rPr>
        <w:t>万元，完成年度预算的</w:t>
      </w:r>
      <w:r>
        <w:rPr>
          <w:rFonts w:hint="eastAsia" w:ascii="仿宋_GB2312" w:hAnsi="黑体" w:eastAsia="仿宋_GB2312" w:cs="仿宋_GB2312"/>
          <w:kern w:val="0"/>
          <w:sz w:val="32"/>
          <w:szCs w:val="32"/>
          <w:lang w:val="en-US" w:eastAsia="zh-CN"/>
        </w:rPr>
        <w:t>100</w:t>
      </w:r>
      <w:r>
        <w:rPr>
          <w:rFonts w:hint="eastAsia" w:ascii="仿宋_GB2312" w:hAnsi="黑体" w:eastAsia="仿宋_GB2312" w:cs="仿宋_GB2312"/>
          <w:kern w:val="0"/>
          <w:sz w:val="32"/>
          <w:szCs w:val="32"/>
        </w:rPr>
        <w:t>%。</w:t>
      </w:r>
      <w:r>
        <w:rPr>
          <w:rFonts w:hint="eastAsia" w:ascii="仿宋_GB2312" w:eastAsia="仿宋_GB2312"/>
          <w:sz w:val="32"/>
          <w:szCs w:val="32"/>
        </w:rPr>
        <w:t>按支出功能科目分类如下：</w:t>
      </w:r>
    </w:p>
    <w:p>
      <w:pPr>
        <w:autoSpaceDE w:val="0"/>
        <w:autoSpaceDN w:val="0"/>
        <w:adjustRightInd w:val="0"/>
        <w:spacing w:line="560" w:lineRule="exact"/>
        <w:ind w:firstLine="627" w:firstLineChars="196"/>
        <w:jc w:val="left"/>
        <w:rPr>
          <w:rFonts w:hint="eastAsia"/>
        </w:rPr>
      </w:pPr>
      <w:r>
        <w:rPr>
          <w:rFonts w:hint="eastAsia" w:ascii="仿宋_GB2312" w:hAnsi="黑体" w:eastAsia="仿宋_GB2312" w:cs="仿宋_GB2312"/>
          <w:kern w:val="0"/>
          <w:sz w:val="32"/>
          <w:szCs w:val="32"/>
          <w:lang w:val="en-US" w:eastAsia="zh-CN"/>
        </w:rPr>
        <w:t>2013801行政运行年度预算为104.15万元，支出决算为104.15万元，</w:t>
      </w:r>
      <w:r>
        <w:rPr>
          <w:rFonts w:hint="eastAsia" w:ascii="仿宋_GB2312" w:hAnsi="黑体" w:eastAsia="仿宋_GB2312" w:cs="仿宋_GB2312"/>
          <w:kern w:val="0"/>
          <w:sz w:val="32"/>
          <w:szCs w:val="32"/>
        </w:rPr>
        <w:t>完成年度预算的</w:t>
      </w:r>
      <w:r>
        <w:rPr>
          <w:rFonts w:hint="eastAsia" w:ascii="仿宋_GB2312" w:hAnsi="黑体" w:eastAsia="仿宋_GB2312" w:cs="仿宋_GB2312"/>
          <w:kern w:val="0"/>
          <w:sz w:val="32"/>
          <w:szCs w:val="32"/>
          <w:lang w:val="en-US" w:eastAsia="zh-CN"/>
        </w:rPr>
        <w:t>100</w:t>
      </w:r>
      <w:r>
        <w:rPr>
          <w:rFonts w:hint="eastAsia" w:ascii="仿宋_GB2312" w:hAnsi="黑体" w:eastAsia="仿宋_GB2312" w:cs="仿宋_GB2312"/>
          <w:kern w:val="0"/>
          <w:sz w:val="32"/>
          <w:szCs w:val="32"/>
        </w:rPr>
        <w:t>%。</w:t>
      </w:r>
      <w:r>
        <w:rPr>
          <w:rFonts w:hint="eastAsia" w:ascii="仿宋_GB2312" w:hAnsi="黑体" w:eastAsia="仿宋_GB2312" w:cs="仿宋_GB2312"/>
          <w:kern w:val="0"/>
          <w:sz w:val="32"/>
          <w:szCs w:val="32"/>
          <w:lang w:eastAsia="zh-CN"/>
        </w:rPr>
        <w:t>主要用于市场所人员工资津贴、工伤和失业保险、办公费电费、水费等；</w:t>
      </w:r>
    </w:p>
    <w:p>
      <w:pPr>
        <w:autoSpaceDE w:val="0"/>
        <w:autoSpaceDN w:val="0"/>
        <w:adjustRightInd w:val="0"/>
        <w:spacing w:line="560" w:lineRule="exact"/>
        <w:ind w:firstLine="627" w:firstLineChars="196"/>
        <w:jc w:val="left"/>
        <w:rPr>
          <w:rFonts w:hint="eastAsia" w:ascii="仿宋_GB2312" w:eastAsia="仿宋_GB2312" w:cs="仿宋_GB2312"/>
          <w:kern w:val="0"/>
          <w:sz w:val="32"/>
          <w:szCs w:val="32"/>
          <w:lang w:eastAsia="zh-CN"/>
        </w:rPr>
      </w:pPr>
      <w:r>
        <w:rPr>
          <w:rFonts w:hint="eastAsia" w:ascii="仿宋_GB2312" w:eastAsia="仿宋_GB2312" w:cs="仿宋_GB2312"/>
          <w:kern w:val="0"/>
          <w:sz w:val="32"/>
          <w:szCs w:val="32"/>
          <w:lang w:val="en-US" w:eastAsia="zh-CN"/>
        </w:rPr>
        <w:t>2080505</w:t>
      </w:r>
      <w:r>
        <w:rPr>
          <w:rFonts w:hint="eastAsia" w:ascii="仿宋_GB2312" w:eastAsia="仿宋_GB2312"/>
          <w:sz w:val="32"/>
          <w:szCs w:val="32"/>
        </w:rPr>
        <w:t>机关事业单位基本养老保险缴费</w:t>
      </w:r>
      <w:r>
        <w:rPr>
          <w:rFonts w:hint="eastAsia" w:ascii="仿宋_GB2312" w:hAnsi="黑体" w:eastAsia="仿宋_GB2312" w:cs="仿宋_GB2312"/>
          <w:kern w:val="0"/>
          <w:sz w:val="32"/>
          <w:szCs w:val="32"/>
        </w:rPr>
        <w:t>年度预算为</w:t>
      </w:r>
      <w:r>
        <w:rPr>
          <w:rFonts w:hint="eastAsia" w:ascii="仿宋_GB2312" w:hAnsi="黑体" w:eastAsia="仿宋_GB2312" w:cs="仿宋_GB2312"/>
          <w:kern w:val="0"/>
          <w:sz w:val="32"/>
          <w:szCs w:val="32"/>
          <w:lang w:val="en-US" w:eastAsia="zh-CN"/>
        </w:rPr>
        <w:t>13.67</w:t>
      </w:r>
      <w:r>
        <w:rPr>
          <w:rFonts w:hint="eastAsia" w:ascii="仿宋_GB2312" w:hAnsi="黑体" w:eastAsia="仿宋_GB2312" w:cs="仿宋_GB2312"/>
          <w:kern w:val="0"/>
          <w:sz w:val="32"/>
          <w:szCs w:val="32"/>
        </w:rPr>
        <w:t>万元，支出</w:t>
      </w:r>
      <w:r>
        <w:rPr>
          <w:rFonts w:hint="eastAsia" w:ascii="仿宋_GB2312" w:eastAsia="仿宋_GB2312" w:cs="仿宋_GB2312"/>
          <w:kern w:val="0"/>
          <w:sz w:val="32"/>
          <w:szCs w:val="32"/>
          <w:lang w:val="en-US" w:eastAsia="zh-CN"/>
        </w:rPr>
        <w:t>决算</w:t>
      </w:r>
      <w:r>
        <w:rPr>
          <w:rFonts w:hint="eastAsia" w:ascii="仿宋_GB2312" w:hAnsi="黑体" w:eastAsia="仿宋_GB2312" w:cs="仿宋_GB2312"/>
          <w:kern w:val="0"/>
          <w:sz w:val="32"/>
          <w:szCs w:val="32"/>
        </w:rPr>
        <w:t>为</w:t>
      </w:r>
      <w:r>
        <w:rPr>
          <w:rFonts w:hint="eastAsia" w:ascii="仿宋_GB2312" w:hAnsi="黑体" w:eastAsia="仿宋_GB2312" w:cs="仿宋_GB2312"/>
          <w:kern w:val="0"/>
          <w:sz w:val="32"/>
          <w:szCs w:val="32"/>
          <w:lang w:val="en-US" w:eastAsia="zh-CN"/>
        </w:rPr>
        <w:t>13.67</w:t>
      </w:r>
      <w:r>
        <w:rPr>
          <w:rFonts w:hint="eastAsia" w:ascii="仿宋_GB2312" w:hAnsi="黑体" w:eastAsia="仿宋_GB2312" w:cs="仿宋_GB2312"/>
          <w:kern w:val="0"/>
          <w:sz w:val="32"/>
          <w:szCs w:val="32"/>
        </w:rPr>
        <w:t>万元，完成年度预算的</w:t>
      </w:r>
      <w:r>
        <w:rPr>
          <w:rFonts w:hint="eastAsia" w:ascii="仿宋_GB2312" w:hAnsi="黑体" w:eastAsia="仿宋_GB2312" w:cs="仿宋_GB2312"/>
          <w:kern w:val="0"/>
          <w:sz w:val="32"/>
          <w:szCs w:val="32"/>
          <w:lang w:val="en-US" w:eastAsia="zh-CN"/>
        </w:rPr>
        <w:t>100</w:t>
      </w:r>
      <w:r>
        <w:rPr>
          <w:rFonts w:hint="eastAsia" w:ascii="仿宋_GB2312" w:hAnsi="黑体" w:eastAsia="仿宋_GB2312" w:cs="仿宋_GB2312"/>
          <w:kern w:val="0"/>
          <w:sz w:val="32"/>
          <w:szCs w:val="32"/>
        </w:rPr>
        <w:t>%。</w:t>
      </w:r>
      <w:r>
        <w:rPr>
          <w:rFonts w:hint="eastAsia" w:ascii="仿宋_GB2312" w:eastAsia="仿宋_GB2312" w:cs="仿宋_GB2312"/>
          <w:kern w:val="0"/>
          <w:sz w:val="32"/>
          <w:szCs w:val="32"/>
        </w:rPr>
        <w:t>主要用于</w:t>
      </w:r>
      <w:r>
        <w:rPr>
          <w:rFonts w:hint="eastAsia" w:ascii="仿宋_GB2312" w:eastAsia="仿宋_GB2312" w:cs="仿宋_GB2312"/>
          <w:kern w:val="0"/>
          <w:sz w:val="32"/>
          <w:szCs w:val="32"/>
          <w:lang w:eastAsia="zh-CN"/>
        </w:rPr>
        <w:t>市场所</w:t>
      </w:r>
      <w:r>
        <w:rPr>
          <w:rFonts w:hint="eastAsia" w:ascii="仿宋_GB2312" w:eastAsia="仿宋_GB2312" w:cs="仿宋_GB2312"/>
          <w:kern w:val="0"/>
          <w:sz w:val="32"/>
          <w:szCs w:val="32"/>
        </w:rPr>
        <w:t>养老保险的缴费</w:t>
      </w:r>
      <w:r>
        <w:rPr>
          <w:rFonts w:hint="eastAsia" w:ascii="仿宋_GB2312" w:eastAsia="仿宋_GB2312" w:cs="仿宋_GB2312"/>
          <w:kern w:val="0"/>
          <w:sz w:val="32"/>
          <w:szCs w:val="32"/>
          <w:lang w:eastAsia="zh-CN"/>
        </w:rPr>
        <w:t>；</w:t>
      </w:r>
    </w:p>
    <w:p>
      <w:pPr>
        <w:autoSpaceDE w:val="0"/>
        <w:autoSpaceDN w:val="0"/>
        <w:adjustRightInd w:val="0"/>
        <w:spacing w:line="560" w:lineRule="exact"/>
        <w:ind w:firstLine="627" w:firstLineChars="196"/>
        <w:jc w:val="left"/>
        <w:rPr>
          <w:rFonts w:hint="eastAsia" w:ascii="仿宋_GB2312" w:eastAsia="仿宋_GB2312" w:cs="仿宋_GB2312"/>
          <w:kern w:val="0"/>
          <w:sz w:val="32"/>
          <w:szCs w:val="32"/>
          <w:lang w:eastAsia="zh-CN"/>
        </w:rPr>
      </w:pPr>
      <w:r>
        <w:rPr>
          <w:rFonts w:hint="eastAsia" w:ascii="仿宋_GB2312" w:eastAsia="仿宋_GB2312" w:cs="仿宋_GB2312"/>
          <w:kern w:val="0"/>
          <w:sz w:val="32"/>
          <w:szCs w:val="32"/>
          <w:lang w:val="en-US" w:eastAsia="zh-CN"/>
        </w:rPr>
        <w:t>2080506机关事业单位职业年金缴费支出</w:t>
      </w:r>
      <w:r>
        <w:rPr>
          <w:rFonts w:hint="eastAsia" w:ascii="仿宋_GB2312" w:hAnsi="黑体" w:eastAsia="仿宋_GB2312" w:cs="仿宋_GB2312"/>
          <w:kern w:val="0"/>
          <w:sz w:val="32"/>
          <w:szCs w:val="32"/>
        </w:rPr>
        <w:t>年度预算为</w:t>
      </w:r>
      <w:r>
        <w:rPr>
          <w:rFonts w:hint="eastAsia" w:ascii="仿宋_GB2312" w:hAnsi="黑体" w:eastAsia="仿宋_GB2312" w:cs="仿宋_GB2312"/>
          <w:kern w:val="0"/>
          <w:sz w:val="32"/>
          <w:szCs w:val="32"/>
          <w:lang w:val="en-US" w:eastAsia="zh-CN"/>
        </w:rPr>
        <w:t>6.83</w:t>
      </w:r>
      <w:r>
        <w:rPr>
          <w:rFonts w:hint="eastAsia" w:ascii="仿宋_GB2312" w:hAnsi="黑体" w:eastAsia="仿宋_GB2312" w:cs="仿宋_GB2312"/>
          <w:kern w:val="0"/>
          <w:sz w:val="32"/>
          <w:szCs w:val="32"/>
        </w:rPr>
        <w:t>万元</w:t>
      </w:r>
      <w:r>
        <w:rPr>
          <w:rFonts w:hint="eastAsia" w:ascii="仿宋_GB2312" w:eastAsia="仿宋_GB2312" w:cs="仿宋_GB2312"/>
          <w:kern w:val="0"/>
          <w:sz w:val="32"/>
          <w:szCs w:val="32"/>
          <w:lang w:val="en-US" w:eastAsia="zh-CN"/>
        </w:rPr>
        <w:t>，</w:t>
      </w:r>
      <w:r>
        <w:rPr>
          <w:rFonts w:hint="eastAsia" w:ascii="仿宋_GB2312" w:hAnsi="黑体" w:eastAsia="仿宋_GB2312" w:cs="仿宋_GB2312"/>
          <w:kern w:val="0"/>
          <w:sz w:val="32"/>
          <w:szCs w:val="32"/>
        </w:rPr>
        <w:t>支出</w:t>
      </w:r>
      <w:r>
        <w:rPr>
          <w:rFonts w:hint="eastAsia" w:ascii="仿宋_GB2312" w:eastAsia="仿宋_GB2312" w:cs="仿宋_GB2312"/>
          <w:kern w:val="0"/>
          <w:sz w:val="32"/>
          <w:szCs w:val="32"/>
          <w:lang w:val="en-US" w:eastAsia="zh-CN"/>
        </w:rPr>
        <w:t>决算</w:t>
      </w:r>
      <w:r>
        <w:rPr>
          <w:rFonts w:hint="eastAsia" w:ascii="仿宋_GB2312" w:hAnsi="黑体" w:eastAsia="仿宋_GB2312" w:cs="仿宋_GB2312"/>
          <w:kern w:val="0"/>
          <w:sz w:val="32"/>
          <w:szCs w:val="32"/>
        </w:rPr>
        <w:t>为</w:t>
      </w:r>
      <w:r>
        <w:rPr>
          <w:rFonts w:hint="eastAsia" w:ascii="仿宋_GB2312" w:hAnsi="黑体" w:eastAsia="仿宋_GB2312" w:cs="仿宋_GB2312"/>
          <w:kern w:val="0"/>
          <w:sz w:val="32"/>
          <w:szCs w:val="32"/>
          <w:lang w:val="en-US" w:eastAsia="zh-CN"/>
        </w:rPr>
        <w:t>6.83</w:t>
      </w:r>
      <w:r>
        <w:rPr>
          <w:rFonts w:hint="eastAsia" w:ascii="仿宋_GB2312" w:hAnsi="黑体" w:eastAsia="仿宋_GB2312" w:cs="仿宋_GB2312"/>
          <w:kern w:val="0"/>
          <w:sz w:val="32"/>
          <w:szCs w:val="32"/>
        </w:rPr>
        <w:t>万元，完成年度预算的</w:t>
      </w:r>
      <w:r>
        <w:rPr>
          <w:rFonts w:hint="eastAsia" w:ascii="仿宋_GB2312" w:hAnsi="黑体" w:eastAsia="仿宋_GB2312" w:cs="仿宋_GB2312"/>
          <w:kern w:val="0"/>
          <w:sz w:val="32"/>
          <w:szCs w:val="32"/>
          <w:lang w:val="en-US" w:eastAsia="zh-CN"/>
        </w:rPr>
        <w:t>100</w:t>
      </w:r>
      <w:r>
        <w:rPr>
          <w:rFonts w:hint="eastAsia" w:ascii="仿宋_GB2312" w:hAnsi="黑体" w:eastAsia="仿宋_GB2312" w:cs="仿宋_GB2312"/>
          <w:kern w:val="0"/>
          <w:sz w:val="32"/>
          <w:szCs w:val="32"/>
        </w:rPr>
        <w:t>%。</w:t>
      </w:r>
      <w:r>
        <w:rPr>
          <w:rFonts w:hint="eastAsia" w:ascii="仿宋_GB2312" w:eastAsia="仿宋_GB2312" w:cs="仿宋_GB2312"/>
          <w:kern w:val="0"/>
          <w:sz w:val="32"/>
          <w:szCs w:val="32"/>
        </w:rPr>
        <w:t>主要用于</w:t>
      </w:r>
      <w:r>
        <w:rPr>
          <w:rFonts w:hint="eastAsia" w:ascii="仿宋_GB2312" w:eastAsia="仿宋_GB2312" w:cs="仿宋_GB2312"/>
          <w:kern w:val="0"/>
          <w:sz w:val="32"/>
          <w:szCs w:val="32"/>
          <w:lang w:eastAsia="zh-CN"/>
        </w:rPr>
        <w:t>市场所职业年金</w:t>
      </w:r>
      <w:r>
        <w:rPr>
          <w:rFonts w:hint="eastAsia" w:ascii="仿宋_GB2312" w:eastAsia="仿宋_GB2312" w:cs="仿宋_GB2312"/>
          <w:kern w:val="0"/>
          <w:sz w:val="32"/>
          <w:szCs w:val="32"/>
        </w:rPr>
        <w:t>的缴费</w:t>
      </w:r>
      <w:r>
        <w:rPr>
          <w:rFonts w:hint="eastAsia" w:ascii="仿宋_GB2312" w:eastAsia="仿宋_GB2312" w:cs="仿宋_GB2312"/>
          <w:kern w:val="0"/>
          <w:sz w:val="32"/>
          <w:szCs w:val="32"/>
          <w:lang w:eastAsia="zh-CN"/>
        </w:rPr>
        <w:t>；</w:t>
      </w:r>
    </w:p>
    <w:p>
      <w:pPr>
        <w:autoSpaceDE w:val="0"/>
        <w:autoSpaceDN w:val="0"/>
        <w:adjustRightInd w:val="0"/>
        <w:spacing w:line="560" w:lineRule="exact"/>
        <w:ind w:firstLine="627" w:firstLineChars="196"/>
        <w:jc w:val="left"/>
        <w:rPr>
          <w:rFonts w:hint="eastAsia" w:ascii="仿宋_GB2312" w:eastAsia="仿宋_GB2312" w:cs="仿宋_GB2312"/>
          <w:kern w:val="0"/>
          <w:sz w:val="32"/>
          <w:szCs w:val="32"/>
          <w:lang w:eastAsia="zh-CN"/>
        </w:rPr>
      </w:pPr>
      <w:r>
        <w:rPr>
          <w:rFonts w:hint="eastAsia" w:ascii="仿宋_GB2312" w:hAnsi="黑体" w:eastAsia="仿宋_GB2312" w:cs="仿宋_GB2312"/>
          <w:kern w:val="0"/>
          <w:sz w:val="32"/>
          <w:szCs w:val="32"/>
        </w:rPr>
        <w:t>210</w:t>
      </w:r>
      <w:r>
        <w:rPr>
          <w:rFonts w:hint="eastAsia" w:ascii="仿宋_GB2312" w:hAnsi="黑体" w:eastAsia="仿宋_GB2312" w:cs="仿宋_GB2312"/>
          <w:kern w:val="0"/>
          <w:sz w:val="32"/>
          <w:szCs w:val="32"/>
          <w:lang w:val="en-US" w:eastAsia="zh-CN"/>
        </w:rPr>
        <w:t>1101行政单位医疗</w:t>
      </w:r>
      <w:r>
        <w:rPr>
          <w:rFonts w:hint="eastAsia" w:ascii="仿宋_GB2312" w:hAnsi="黑体" w:eastAsia="仿宋_GB2312" w:cs="仿宋_GB2312"/>
          <w:kern w:val="0"/>
          <w:sz w:val="32"/>
          <w:szCs w:val="32"/>
        </w:rPr>
        <w:t>年度预算为</w:t>
      </w:r>
      <w:r>
        <w:rPr>
          <w:rFonts w:hint="eastAsia" w:ascii="仿宋_GB2312" w:hAnsi="黑体" w:eastAsia="仿宋_GB2312" w:cs="仿宋_GB2312"/>
          <w:kern w:val="0"/>
          <w:sz w:val="32"/>
          <w:szCs w:val="32"/>
          <w:lang w:val="en-US" w:eastAsia="zh-CN"/>
        </w:rPr>
        <w:t>6.86</w:t>
      </w:r>
      <w:r>
        <w:rPr>
          <w:rFonts w:hint="eastAsia" w:ascii="仿宋_GB2312" w:hAnsi="黑体" w:eastAsia="仿宋_GB2312" w:cs="仿宋_GB2312"/>
          <w:kern w:val="0"/>
          <w:sz w:val="32"/>
          <w:szCs w:val="32"/>
        </w:rPr>
        <w:t>万元</w:t>
      </w:r>
      <w:r>
        <w:rPr>
          <w:rFonts w:hint="eastAsia" w:ascii="仿宋_GB2312" w:hAnsi="黑体" w:eastAsia="仿宋_GB2312" w:cs="仿宋_GB2312"/>
          <w:kern w:val="0"/>
          <w:sz w:val="32"/>
          <w:szCs w:val="32"/>
          <w:lang w:eastAsia="zh-CN"/>
        </w:rPr>
        <w:t>，</w:t>
      </w:r>
      <w:r>
        <w:rPr>
          <w:rFonts w:hint="eastAsia" w:ascii="仿宋_GB2312" w:hAnsi="黑体" w:eastAsia="仿宋_GB2312" w:cs="仿宋_GB2312"/>
          <w:kern w:val="0"/>
          <w:sz w:val="32"/>
          <w:szCs w:val="32"/>
        </w:rPr>
        <w:t>支出</w:t>
      </w:r>
      <w:r>
        <w:rPr>
          <w:rFonts w:hint="eastAsia" w:ascii="仿宋_GB2312" w:eastAsia="仿宋_GB2312" w:cs="仿宋_GB2312"/>
          <w:kern w:val="0"/>
          <w:sz w:val="32"/>
          <w:szCs w:val="32"/>
          <w:lang w:val="en-US" w:eastAsia="zh-CN"/>
        </w:rPr>
        <w:t>决算</w:t>
      </w:r>
      <w:r>
        <w:rPr>
          <w:rFonts w:hint="eastAsia" w:ascii="仿宋_GB2312" w:hAnsi="黑体" w:eastAsia="仿宋_GB2312" w:cs="仿宋_GB2312"/>
          <w:kern w:val="0"/>
          <w:sz w:val="32"/>
          <w:szCs w:val="32"/>
        </w:rPr>
        <w:t>为</w:t>
      </w:r>
      <w:r>
        <w:rPr>
          <w:rFonts w:hint="eastAsia" w:ascii="仿宋_GB2312" w:hAnsi="黑体" w:eastAsia="仿宋_GB2312" w:cs="仿宋_GB2312"/>
          <w:kern w:val="0"/>
          <w:sz w:val="32"/>
          <w:szCs w:val="32"/>
          <w:lang w:val="en-US" w:eastAsia="zh-CN"/>
        </w:rPr>
        <w:t>6.86</w:t>
      </w:r>
      <w:r>
        <w:rPr>
          <w:rFonts w:hint="eastAsia" w:ascii="仿宋_GB2312" w:hAnsi="黑体" w:eastAsia="仿宋_GB2312" w:cs="仿宋_GB2312"/>
          <w:kern w:val="0"/>
          <w:sz w:val="32"/>
          <w:szCs w:val="32"/>
        </w:rPr>
        <w:t>万元，完成年度预算的</w:t>
      </w:r>
      <w:r>
        <w:rPr>
          <w:rFonts w:hint="eastAsia" w:ascii="仿宋_GB2312" w:hAnsi="黑体" w:eastAsia="仿宋_GB2312" w:cs="仿宋_GB2312"/>
          <w:kern w:val="0"/>
          <w:sz w:val="32"/>
          <w:szCs w:val="32"/>
          <w:lang w:val="en-US" w:eastAsia="zh-CN"/>
        </w:rPr>
        <w:t>100</w:t>
      </w:r>
      <w:r>
        <w:rPr>
          <w:rFonts w:hint="eastAsia" w:ascii="仿宋_GB2312" w:hAnsi="黑体" w:eastAsia="仿宋_GB2312" w:cs="仿宋_GB2312"/>
          <w:kern w:val="0"/>
          <w:sz w:val="32"/>
          <w:szCs w:val="32"/>
        </w:rPr>
        <w:t>%。</w:t>
      </w:r>
      <w:r>
        <w:rPr>
          <w:rFonts w:hint="eastAsia" w:ascii="仿宋_GB2312" w:eastAsia="仿宋_GB2312" w:cs="仿宋_GB2312"/>
          <w:kern w:val="0"/>
          <w:sz w:val="32"/>
          <w:szCs w:val="32"/>
        </w:rPr>
        <w:t>主要用于</w:t>
      </w:r>
      <w:r>
        <w:rPr>
          <w:rFonts w:hint="eastAsia" w:ascii="仿宋_GB2312" w:eastAsia="仿宋_GB2312" w:cs="仿宋_GB2312"/>
          <w:kern w:val="0"/>
          <w:sz w:val="32"/>
          <w:szCs w:val="32"/>
          <w:lang w:eastAsia="zh-CN"/>
        </w:rPr>
        <w:t>市场所</w:t>
      </w:r>
      <w:r>
        <w:rPr>
          <w:rFonts w:hint="eastAsia" w:ascii="仿宋_GB2312" w:eastAsia="仿宋_GB2312" w:cs="仿宋_GB2312"/>
          <w:kern w:val="0"/>
          <w:sz w:val="32"/>
          <w:szCs w:val="32"/>
        </w:rPr>
        <w:t>单位医疗保险的缴纳</w:t>
      </w:r>
      <w:r>
        <w:rPr>
          <w:rFonts w:hint="eastAsia" w:ascii="仿宋_GB2312" w:eastAsia="仿宋_GB2312" w:cs="仿宋_GB2312"/>
          <w:kern w:val="0"/>
          <w:sz w:val="32"/>
          <w:szCs w:val="32"/>
          <w:lang w:eastAsia="zh-CN"/>
        </w:rPr>
        <w:t>；</w:t>
      </w:r>
    </w:p>
    <w:p>
      <w:pPr>
        <w:autoSpaceDE w:val="0"/>
        <w:autoSpaceDN w:val="0"/>
        <w:adjustRightInd w:val="0"/>
        <w:spacing w:line="560" w:lineRule="exact"/>
        <w:ind w:firstLine="627" w:firstLineChars="196"/>
        <w:jc w:val="left"/>
        <w:rPr>
          <w:rFonts w:hint="eastAsia"/>
          <w:lang w:eastAsia="zh-CN"/>
        </w:rPr>
      </w:pPr>
      <w:r>
        <w:rPr>
          <w:rFonts w:hint="eastAsia" w:ascii="仿宋_GB2312" w:hAnsi="黑体" w:eastAsia="仿宋_GB2312" w:cs="仿宋_GB2312"/>
          <w:kern w:val="0"/>
          <w:sz w:val="32"/>
          <w:szCs w:val="32"/>
        </w:rPr>
        <w:t>210</w:t>
      </w:r>
      <w:r>
        <w:rPr>
          <w:rFonts w:hint="eastAsia" w:ascii="仿宋_GB2312" w:hAnsi="黑体" w:eastAsia="仿宋_GB2312" w:cs="仿宋_GB2312"/>
          <w:kern w:val="0"/>
          <w:sz w:val="32"/>
          <w:szCs w:val="32"/>
          <w:lang w:val="en-US" w:eastAsia="zh-CN"/>
        </w:rPr>
        <w:t>1103公务员医疗补助</w:t>
      </w:r>
      <w:r>
        <w:rPr>
          <w:rFonts w:hint="eastAsia" w:ascii="仿宋_GB2312" w:hAnsi="黑体" w:eastAsia="仿宋_GB2312" w:cs="仿宋_GB2312"/>
          <w:kern w:val="0"/>
          <w:sz w:val="32"/>
          <w:szCs w:val="32"/>
        </w:rPr>
        <w:t>年度预算为</w:t>
      </w:r>
      <w:r>
        <w:rPr>
          <w:rFonts w:hint="eastAsia" w:ascii="仿宋_GB2312" w:hAnsi="黑体" w:eastAsia="仿宋_GB2312" w:cs="仿宋_GB2312"/>
          <w:kern w:val="0"/>
          <w:sz w:val="32"/>
          <w:szCs w:val="32"/>
          <w:lang w:val="en-US" w:eastAsia="zh-CN"/>
        </w:rPr>
        <w:t>4.77</w:t>
      </w:r>
      <w:r>
        <w:rPr>
          <w:rFonts w:hint="eastAsia" w:ascii="仿宋_GB2312" w:hAnsi="黑体" w:eastAsia="仿宋_GB2312" w:cs="仿宋_GB2312"/>
          <w:kern w:val="0"/>
          <w:sz w:val="32"/>
          <w:szCs w:val="32"/>
        </w:rPr>
        <w:t>万元</w:t>
      </w:r>
      <w:r>
        <w:rPr>
          <w:rFonts w:hint="eastAsia" w:ascii="仿宋_GB2312" w:hAnsi="黑体" w:eastAsia="仿宋_GB2312" w:cs="仿宋_GB2312"/>
          <w:kern w:val="0"/>
          <w:sz w:val="32"/>
          <w:szCs w:val="32"/>
          <w:lang w:eastAsia="zh-CN"/>
        </w:rPr>
        <w:t>，</w:t>
      </w:r>
      <w:r>
        <w:rPr>
          <w:rFonts w:hint="eastAsia" w:ascii="仿宋_GB2312" w:hAnsi="黑体" w:eastAsia="仿宋_GB2312" w:cs="仿宋_GB2312"/>
          <w:kern w:val="0"/>
          <w:sz w:val="32"/>
          <w:szCs w:val="32"/>
        </w:rPr>
        <w:t>支出</w:t>
      </w:r>
      <w:r>
        <w:rPr>
          <w:rFonts w:hint="eastAsia" w:ascii="仿宋_GB2312" w:eastAsia="仿宋_GB2312" w:cs="仿宋_GB2312"/>
          <w:kern w:val="0"/>
          <w:sz w:val="32"/>
          <w:szCs w:val="32"/>
          <w:lang w:val="en-US" w:eastAsia="zh-CN"/>
        </w:rPr>
        <w:t>决算</w:t>
      </w:r>
      <w:r>
        <w:rPr>
          <w:rFonts w:hint="eastAsia" w:ascii="仿宋_GB2312" w:hAnsi="黑体" w:eastAsia="仿宋_GB2312" w:cs="仿宋_GB2312"/>
          <w:kern w:val="0"/>
          <w:sz w:val="32"/>
          <w:szCs w:val="32"/>
        </w:rPr>
        <w:t>为</w:t>
      </w:r>
      <w:r>
        <w:rPr>
          <w:rFonts w:hint="eastAsia" w:ascii="仿宋_GB2312" w:hAnsi="黑体" w:eastAsia="仿宋_GB2312" w:cs="仿宋_GB2312"/>
          <w:kern w:val="0"/>
          <w:sz w:val="32"/>
          <w:szCs w:val="32"/>
          <w:lang w:val="en-US" w:eastAsia="zh-CN"/>
        </w:rPr>
        <w:t>4.77</w:t>
      </w:r>
      <w:r>
        <w:rPr>
          <w:rFonts w:hint="eastAsia" w:ascii="仿宋_GB2312" w:hAnsi="黑体" w:eastAsia="仿宋_GB2312" w:cs="仿宋_GB2312"/>
          <w:kern w:val="0"/>
          <w:sz w:val="32"/>
          <w:szCs w:val="32"/>
        </w:rPr>
        <w:t>万元，完成年度预算的</w:t>
      </w:r>
      <w:r>
        <w:rPr>
          <w:rFonts w:hint="eastAsia" w:ascii="仿宋_GB2312" w:hAnsi="黑体" w:eastAsia="仿宋_GB2312" w:cs="仿宋_GB2312"/>
          <w:kern w:val="0"/>
          <w:sz w:val="32"/>
          <w:szCs w:val="32"/>
          <w:lang w:val="en-US" w:eastAsia="zh-CN"/>
        </w:rPr>
        <w:t>100</w:t>
      </w:r>
      <w:r>
        <w:rPr>
          <w:rFonts w:hint="eastAsia" w:ascii="仿宋_GB2312" w:hAnsi="黑体" w:eastAsia="仿宋_GB2312" w:cs="仿宋_GB2312"/>
          <w:kern w:val="0"/>
          <w:sz w:val="32"/>
          <w:szCs w:val="32"/>
        </w:rPr>
        <w:t>%。</w:t>
      </w:r>
      <w:r>
        <w:rPr>
          <w:rFonts w:hint="eastAsia" w:ascii="仿宋_GB2312" w:eastAsia="仿宋_GB2312" w:cs="仿宋_GB2312"/>
          <w:kern w:val="0"/>
          <w:sz w:val="32"/>
          <w:szCs w:val="32"/>
        </w:rPr>
        <w:t>主要用于</w:t>
      </w:r>
      <w:r>
        <w:rPr>
          <w:rFonts w:hint="eastAsia" w:ascii="仿宋_GB2312" w:eastAsia="仿宋_GB2312" w:cs="仿宋_GB2312"/>
          <w:kern w:val="0"/>
          <w:sz w:val="32"/>
          <w:szCs w:val="32"/>
          <w:lang w:eastAsia="zh-CN"/>
        </w:rPr>
        <w:t>市场所</w:t>
      </w:r>
      <w:r>
        <w:rPr>
          <w:rFonts w:hint="eastAsia" w:ascii="仿宋_GB2312" w:eastAsia="仿宋_GB2312" w:cs="仿宋_GB2312"/>
          <w:kern w:val="0"/>
          <w:sz w:val="32"/>
          <w:szCs w:val="32"/>
        </w:rPr>
        <w:t>单位</w:t>
      </w:r>
      <w:r>
        <w:rPr>
          <w:rFonts w:hint="eastAsia" w:ascii="仿宋_GB2312" w:eastAsia="仿宋_GB2312" w:cs="仿宋_GB2312"/>
          <w:kern w:val="0"/>
          <w:sz w:val="32"/>
          <w:szCs w:val="32"/>
          <w:lang w:eastAsia="zh-CN"/>
        </w:rPr>
        <w:t>公务员</w:t>
      </w:r>
      <w:r>
        <w:rPr>
          <w:rFonts w:hint="eastAsia" w:ascii="仿宋_GB2312" w:eastAsia="仿宋_GB2312" w:cs="仿宋_GB2312"/>
          <w:kern w:val="0"/>
          <w:sz w:val="32"/>
          <w:szCs w:val="32"/>
        </w:rPr>
        <w:t>医疗保险的缴纳</w:t>
      </w:r>
      <w:r>
        <w:rPr>
          <w:rFonts w:hint="eastAsia" w:ascii="仿宋_GB2312" w:eastAsia="仿宋_GB2312" w:cs="仿宋_GB2312"/>
          <w:kern w:val="0"/>
          <w:sz w:val="32"/>
          <w:szCs w:val="32"/>
          <w:lang w:eastAsia="zh-CN"/>
        </w:rPr>
        <w:t>；</w:t>
      </w:r>
    </w:p>
    <w:p>
      <w:pPr>
        <w:pStyle w:val="2"/>
        <w:ind w:firstLine="640" w:firstLineChars="200"/>
        <w:jc w:val="both"/>
        <w:rPr>
          <w:rFonts w:hint="default" w:ascii="仿宋_GB2312" w:eastAsia="仿宋_GB2312" w:cs="仿宋_GB2312"/>
          <w:kern w:val="0"/>
          <w:sz w:val="32"/>
          <w:szCs w:val="32"/>
          <w:lang w:val="en-US"/>
        </w:rPr>
      </w:pPr>
      <w:r>
        <w:rPr>
          <w:rFonts w:hint="eastAsia" w:ascii="仿宋_GB2312" w:eastAsia="仿宋_GB2312" w:cs="仿宋_GB2312"/>
          <w:kern w:val="0"/>
          <w:sz w:val="32"/>
          <w:szCs w:val="32"/>
          <w:lang w:val="en-US" w:eastAsia="zh-CN"/>
        </w:rPr>
        <w:t>2210201住房公积金</w:t>
      </w:r>
      <w:r>
        <w:rPr>
          <w:rFonts w:hint="eastAsia" w:ascii="仿宋_GB2312" w:hAnsi="黑体" w:eastAsia="仿宋_GB2312" w:cs="仿宋_GB2312"/>
          <w:kern w:val="0"/>
          <w:sz w:val="32"/>
          <w:szCs w:val="32"/>
        </w:rPr>
        <w:t>年度预算为</w:t>
      </w:r>
      <w:r>
        <w:rPr>
          <w:rFonts w:hint="eastAsia" w:ascii="仿宋_GB2312" w:hAnsi="黑体" w:eastAsia="仿宋_GB2312" w:cs="仿宋_GB2312"/>
          <w:kern w:val="0"/>
          <w:sz w:val="32"/>
          <w:szCs w:val="32"/>
          <w:lang w:val="en-US" w:eastAsia="zh-CN"/>
        </w:rPr>
        <w:t>10.92</w:t>
      </w:r>
      <w:r>
        <w:rPr>
          <w:rFonts w:hint="eastAsia" w:ascii="仿宋_GB2312" w:hAnsi="黑体" w:eastAsia="仿宋_GB2312" w:cs="仿宋_GB2312"/>
          <w:kern w:val="0"/>
          <w:sz w:val="32"/>
          <w:szCs w:val="32"/>
        </w:rPr>
        <w:t>万元，支出</w:t>
      </w:r>
      <w:r>
        <w:rPr>
          <w:rFonts w:hint="eastAsia" w:ascii="仿宋_GB2312" w:eastAsia="仿宋_GB2312" w:cs="仿宋_GB2312"/>
          <w:kern w:val="0"/>
          <w:sz w:val="32"/>
          <w:szCs w:val="32"/>
          <w:lang w:val="en-US" w:eastAsia="zh-CN"/>
        </w:rPr>
        <w:t>决算</w:t>
      </w:r>
      <w:r>
        <w:rPr>
          <w:rFonts w:hint="eastAsia" w:ascii="仿宋_GB2312" w:hAnsi="黑体" w:eastAsia="仿宋_GB2312" w:cs="仿宋_GB2312"/>
          <w:kern w:val="0"/>
          <w:sz w:val="32"/>
          <w:szCs w:val="32"/>
        </w:rPr>
        <w:t>为</w:t>
      </w:r>
      <w:r>
        <w:rPr>
          <w:rFonts w:hint="eastAsia" w:ascii="仿宋_GB2312" w:hAnsi="黑体" w:eastAsia="仿宋_GB2312" w:cs="仿宋_GB2312"/>
          <w:kern w:val="0"/>
          <w:sz w:val="32"/>
          <w:szCs w:val="32"/>
          <w:lang w:val="en-US" w:eastAsia="zh-CN"/>
        </w:rPr>
        <w:t>10.92</w:t>
      </w:r>
      <w:r>
        <w:rPr>
          <w:rFonts w:hint="eastAsia" w:ascii="仿宋_GB2312" w:hAnsi="黑体" w:eastAsia="仿宋_GB2312" w:cs="仿宋_GB2312"/>
          <w:kern w:val="0"/>
          <w:sz w:val="32"/>
          <w:szCs w:val="32"/>
        </w:rPr>
        <w:t>万元，完成年度预算的</w:t>
      </w:r>
      <w:r>
        <w:rPr>
          <w:rFonts w:hint="eastAsia" w:ascii="仿宋_GB2312" w:hAnsi="黑体" w:eastAsia="仿宋_GB2312" w:cs="仿宋_GB2312"/>
          <w:kern w:val="0"/>
          <w:sz w:val="32"/>
          <w:szCs w:val="32"/>
          <w:lang w:val="en-US" w:eastAsia="zh-CN"/>
        </w:rPr>
        <w:t>100</w:t>
      </w:r>
      <w:r>
        <w:rPr>
          <w:rFonts w:hint="eastAsia" w:ascii="仿宋_GB2312" w:hAnsi="黑体" w:eastAsia="仿宋_GB2312" w:cs="仿宋_GB2312"/>
          <w:kern w:val="0"/>
          <w:sz w:val="32"/>
          <w:szCs w:val="32"/>
        </w:rPr>
        <w:t>%。</w:t>
      </w:r>
      <w:r>
        <w:rPr>
          <w:rFonts w:hint="eastAsia" w:ascii="仿宋_GB2312" w:eastAsia="仿宋_GB2312" w:cs="仿宋_GB2312"/>
          <w:kern w:val="0"/>
          <w:sz w:val="32"/>
          <w:szCs w:val="32"/>
        </w:rPr>
        <w:t>主要用于</w:t>
      </w:r>
      <w:r>
        <w:rPr>
          <w:rFonts w:hint="eastAsia" w:ascii="仿宋_GB2312" w:eastAsia="仿宋_GB2312" w:cs="仿宋_GB2312"/>
          <w:kern w:val="0"/>
          <w:sz w:val="32"/>
          <w:szCs w:val="32"/>
          <w:lang w:eastAsia="zh-CN"/>
        </w:rPr>
        <w:t>市场所住房公积金缴纳。</w:t>
      </w:r>
    </w:p>
    <w:p>
      <w:pPr>
        <w:autoSpaceDE w:val="0"/>
        <w:autoSpaceDN w:val="0"/>
        <w:adjustRightInd w:val="0"/>
        <w:spacing w:line="560" w:lineRule="exact"/>
        <w:ind w:firstLine="643" w:firstLineChars="200"/>
        <w:jc w:val="left"/>
        <w:rPr>
          <w:rFonts w:hint="eastAsia" w:ascii="仿宋_GB2312" w:hAnsi="黑体" w:eastAsia="仿宋_GB2312" w:cs="仿宋_GB2312"/>
          <w:b/>
          <w:color w:val="auto"/>
          <w:kern w:val="0"/>
          <w:sz w:val="32"/>
          <w:szCs w:val="32"/>
        </w:rPr>
      </w:pPr>
      <w:r>
        <w:rPr>
          <w:rFonts w:hint="eastAsia" w:ascii="仿宋_GB2312" w:hAnsi="黑体" w:eastAsia="仿宋_GB2312" w:cs="仿宋_GB2312"/>
          <w:b/>
          <w:color w:val="auto"/>
          <w:kern w:val="0"/>
          <w:sz w:val="32"/>
          <w:szCs w:val="32"/>
          <w:lang w:eastAsia="zh-CN"/>
        </w:rPr>
        <w:t>六</w:t>
      </w:r>
      <w:r>
        <w:rPr>
          <w:rFonts w:hint="eastAsia" w:ascii="仿宋_GB2312" w:hAnsi="黑体" w:eastAsia="仿宋_GB2312" w:cs="仿宋_GB2312"/>
          <w:b/>
          <w:color w:val="auto"/>
          <w:kern w:val="0"/>
          <w:sz w:val="32"/>
          <w:szCs w:val="32"/>
        </w:rPr>
        <w:t>、</w:t>
      </w:r>
      <w:r>
        <w:rPr>
          <w:rFonts w:hint="eastAsia" w:ascii="仿宋_GB2312" w:eastAsia="仿宋_GB2312" w:cs="仿宋_GB2312"/>
          <w:b/>
          <w:color w:val="auto"/>
          <w:kern w:val="0"/>
          <w:sz w:val="32"/>
          <w:szCs w:val="32"/>
          <w:lang w:eastAsia="zh-CN"/>
        </w:rPr>
        <w:t>2020</w:t>
      </w:r>
      <w:r>
        <w:rPr>
          <w:rFonts w:hint="eastAsia" w:ascii="仿宋_GB2312" w:eastAsia="仿宋_GB2312" w:cs="仿宋_GB2312"/>
          <w:b/>
          <w:color w:val="auto"/>
          <w:kern w:val="0"/>
          <w:sz w:val="32"/>
          <w:szCs w:val="32"/>
        </w:rPr>
        <w:t>年度一般公共预算财政拨款基本支出决算情况</w:t>
      </w:r>
    </w:p>
    <w:p>
      <w:pPr>
        <w:autoSpaceDE w:val="0"/>
        <w:autoSpaceDN w:val="0"/>
        <w:adjustRightInd w:val="0"/>
        <w:spacing w:line="580" w:lineRule="exact"/>
        <w:ind w:firstLine="640" w:firstLineChars="200"/>
        <w:jc w:val="left"/>
        <w:rPr>
          <w:rFonts w:ascii="仿宋_GB2312" w:eastAsia="仿宋_GB2312" w:cs="仿宋_GB2312"/>
          <w:bCs/>
          <w:kern w:val="0"/>
          <w:sz w:val="32"/>
          <w:szCs w:val="32"/>
        </w:rPr>
      </w:pPr>
      <w:r>
        <w:rPr>
          <w:rFonts w:hint="eastAsia" w:ascii="仿宋_GB2312" w:eastAsia="仿宋_GB2312" w:cs="仿宋_GB2312"/>
          <w:bCs/>
          <w:kern w:val="0"/>
          <w:sz w:val="32"/>
          <w:szCs w:val="32"/>
          <w:lang w:eastAsia="zh-CN"/>
        </w:rPr>
        <w:t>2020</w:t>
      </w:r>
      <w:r>
        <w:rPr>
          <w:rFonts w:hint="eastAsia" w:ascii="仿宋_GB2312" w:eastAsia="仿宋_GB2312" w:cs="仿宋_GB2312"/>
          <w:bCs/>
          <w:kern w:val="0"/>
          <w:sz w:val="32"/>
          <w:szCs w:val="32"/>
        </w:rPr>
        <w:t>年度财政拨款基本支出</w:t>
      </w:r>
      <w:r>
        <w:rPr>
          <w:rFonts w:hint="eastAsia" w:ascii="仿宋_GB2312" w:eastAsia="仿宋_GB2312" w:cs="仿宋_GB2312"/>
          <w:bCs/>
          <w:kern w:val="0"/>
          <w:sz w:val="32"/>
          <w:szCs w:val="32"/>
          <w:lang w:val="en-US" w:eastAsia="zh-CN"/>
        </w:rPr>
        <w:t>147.22</w:t>
      </w:r>
      <w:r>
        <w:rPr>
          <w:rFonts w:hint="eastAsia" w:ascii="仿宋_GB2312" w:eastAsia="仿宋_GB2312" w:cs="仿宋_GB2312"/>
          <w:bCs/>
          <w:kern w:val="0"/>
          <w:sz w:val="32"/>
          <w:szCs w:val="32"/>
        </w:rPr>
        <w:t>万元，其中：</w:t>
      </w:r>
    </w:p>
    <w:p>
      <w:pPr>
        <w:autoSpaceDE w:val="0"/>
        <w:autoSpaceDN w:val="0"/>
        <w:adjustRightInd w:val="0"/>
        <w:spacing w:line="580" w:lineRule="exact"/>
        <w:ind w:firstLine="640" w:firstLineChars="200"/>
        <w:jc w:val="left"/>
        <w:rPr>
          <w:rFonts w:ascii="仿宋_GB2312" w:eastAsia="仿宋_GB2312" w:cs="仿宋_GB2312"/>
          <w:bCs/>
          <w:kern w:val="0"/>
          <w:sz w:val="32"/>
          <w:szCs w:val="32"/>
        </w:rPr>
      </w:pPr>
      <w:r>
        <w:rPr>
          <w:rFonts w:hint="eastAsia" w:ascii="仿宋_GB2312" w:eastAsia="仿宋_GB2312" w:cs="仿宋_GB2312"/>
          <w:bCs/>
          <w:kern w:val="0"/>
          <w:sz w:val="32"/>
          <w:szCs w:val="32"/>
        </w:rPr>
        <w:t xml:space="preserve"> 人员经费</w:t>
      </w:r>
      <w:r>
        <w:rPr>
          <w:rFonts w:hint="eastAsia" w:ascii="仿宋_GB2312" w:eastAsia="仿宋_GB2312" w:cs="仿宋_GB2312"/>
          <w:bCs/>
          <w:kern w:val="0"/>
          <w:sz w:val="32"/>
          <w:szCs w:val="32"/>
          <w:lang w:val="en-US" w:eastAsia="zh-CN"/>
        </w:rPr>
        <w:t>127.01</w:t>
      </w:r>
      <w:r>
        <w:rPr>
          <w:rFonts w:hint="eastAsia" w:ascii="仿宋_GB2312" w:eastAsia="仿宋_GB2312" w:cs="仿宋_GB2312"/>
          <w:bCs/>
          <w:kern w:val="0"/>
          <w:sz w:val="32"/>
          <w:szCs w:val="32"/>
        </w:rPr>
        <w:t>万元，主要包括：基本工资、津贴补贴、 奖金、伙食补助费、绩效工资、机关事业单位基本养老保险缴费、职业年金缴费、其他社会保障缴费、其他工资福利支出、 离休费、退休费、抚恤金、生活补助、医疗费、奖励金、住房公积金</w:t>
      </w:r>
      <w:r>
        <w:rPr>
          <w:rFonts w:hint="eastAsia" w:ascii="仿宋_GB2312" w:eastAsia="仿宋_GB2312" w:cs="仿宋_GB2312"/>
          <w:bCs/>
          <w:kern w:val="0"/>
          <w:sz w:val="32"/>
          <w:szCs w:val="32"/>
          <w:lang w:eastAsia="zh-CN"/>
        </w:rPr>
        <w:t>等</w:t>
      </w:r>
      <w:r>
        <w:rPr>
          <w:rFonts w:hint="eastAsia" w:ascii="仿宋_GB2312" w:eastAsia="仿宋_GB2312" w:cs="仿宋_GB2312"/>
          <w:bCs/>
          <w:kern w:val="0"/>
          <w:sz w:val="32"/>
          <w:szCs w:val="32"/>
        </w:rPr>
        <w:t>；</w:t>
      </w:r>
    </w:p>
    <w:p>
      <w:pPr>
        <w:autoSpaceDE w:val="0"/>
        <w:autoSpaceDN w:val="0"/>
        <w:adjustRightInd w:val="0"/>
        <w:spacing w:line="580" w:lineRule="exact"/>
        <w:ind w:firstLine="640" w:firstLineChars="200"/>
        <w:jc w:val="left"/>
        <w:rPr>
          <w:rFonts w:hint="eastAsia" w:ascii="仿宋_GB2312" w:eastAsia="仿宋_GB2312" w:cs="仿宋_GB2312"/>
          <w:bCs/>
          <w:kern w:val="0"/>
          <w:sz w:val="32"/>
          <w:szCs w:val="32"/>
          <w:lang w:eastAsia="zh-CN"/>
        </w:rPr>
      </w:pPr>
      <w:r>
        <w:rPr>
          <w:rFonts w:hint="eastAsia" w:ascii="仿宋_GB2312" w:eastAsia="仿宋_GB2312" w:cs="仿宋_GB2312"/>
          <w:bCs/>
          <w:kern w:val="0"/>
          <w:sz w:val="32"/>
          <w:szCs w:val="32"/>
        </w:rPr>
        <w:t>公用经费</w:t>
      </w:r>
      <w:r>
        <w:rPr>
          <w:rFonts w:hint="eastAsia" w:ascii="仿宋_GB2312" w:eastAsia="仿宋_GB2312" w:cs="仿宋_GB2312"/>
          <w:bCs/>
          <w:kern w:val="0"/>
          <w:sz w:val="32"/>
          <w:szCs w:val="32"/>
          <w:lang w:val="en-US" w:eastAsia="zh-CN"/>
        </w:rPr>
        <w:t>20.21</w:t>
      </w:r>
      <w:r>
        <w:rPr>
          <w:rFonts w:hint="eastAsia" w:ascii="仿宋_GB2312" w:eastAsia="仿宋_GB2312" w:cs="仿宋_GB2312"/>
          <w:bCs/>
          <w:kern w:val="0"/>
          <w:sz w:val="32"/>
          <w:szCs w:val="32"/>
        </w:rPr>
        <w:t>万元，主要包括：办公费、印刷费、咨询费、手续费、水费、电费、邮电 费、取暖费、物业管理费、差旅费、因公出国（境）费用、维 修（护）费、租赁费、会议费、培训费、公务接待费、专用材 料费、劳务费、委托业务费、工会经费、福利费、公务用车运行维护费、其他交通费用、税金及附加费用、其他商品和服务支出、办公设备购置、专用设备购置、信息网络及软件购置更新</w:t>
      </w:r>
      <w:r>
        <w:rPr>
          <w:rFonts w:hint="eastAsia" w:ascii="仿宋_GB2312" w:eastAsia="仿宋_GB2312" w:cs="仿宋_GB2312"/>
          <w:bCs/>
          <w:kern w:val="0"/>
          <w:sz w:val="32"/>
          <w:szCs w:val="32"/>
          <w:lang w:eastAsia="zh-CN"/>
        </w:rPr>
        <w:t>等。</w:t>
      </w:r>
    </w:p>
    <w:p>
      <w:pPr>
        <w:autoSpaceDE w:val="0"/>
        <w:autoSpaceDN w:val="0"/>
        <w:adjustRightInd w:val="0"/>
        <w:spacing w:line="560" w:lineRule="exact"/>
        <w:ind w:firstLine="643" w:firstLineChars="200"/>
        <w:jc w:val="left"/>
        <w:rPr>
          <w:rFonts w:hint="eastAsia" w:ascii="仿宋_GB2312" w:hAnsi="黑体" w:eastAsia="仿宋_GB2312" w:cs="仿宋_GB2312"/>
          <w:b/>
          <w:kern w:val="0"/>
          <w:sz w:val="32"/>
          <w:szCs w:val="32"/>
        </w:rPr>
      </w:pPr>
      <w:r>
        <w:rPr>
          <w:rFonts w:hint="eastAsia" w:ascii="仿宋_GB2312" w:hAnsi="黑体" w:eastAsia="仿宋_GB2312" w:cs="仿宋_GB2312"/>
          <w:b/>
          <w:kern w:val="0"/>
          <w:sz w:val="32"/>
          <w:szCs w:val="32"/>
          <w:lang w:eastAsia="zh-CN"/>
        </w:rPr>
        <w:t>七</w:t>
      </w:r>
      <w:r>
        <w:rPr>
          <w:rFonts w:hint="eastAsia" w:ascii="仿宋_GB2312" w:hAnsi="黑体" w:eastAsia="仿宋_GB2312" w:cs="仿宋_GB2312"/>
          <w:b/>
          <w:kern w:val="0"/>
          <w:sz w:val="32"/>
          <w:szCs w:val="32"/>
        </w:rPr>
        <w:t>、</w:t>
      </w:r>
      <w:r>
        <w:rPr>
          <w:rFonts w:hint="eastAsia" w:ascii="仿宋_GB2312" w:hAnsi="黑体" w:eastAsia="仿宋_GB2312"/>
          <w:b/>
          <w:sz w:val="32"/>
          <w:szCs w:val="32"/>
        </w:rPr>
        <w:t>一般</w:t>
      </w:r>
      <w:r>
        <w:rPr>
          <w:rFonts w:hint="eastAsia" w:ascii="仿宋_GB2312" w:hAnsi="黑体" w:eastAsia="仿宋_GB2312" w:cs="仿宋_GB2312"/>
          <w:b/>
          <w:kern w:val="0"/>
          <w:sz w:val="32"/>
          <w:szCs w:val="32"/>
        </w:rPr>
        <w:t>公共预算财政拨款安排的“三公”经费支出决算情况说明</w:t>
      </w:r>
    </w:p>
    <w:p>
      <w:pPr>
        <w:autoSpaceDE w:val="0"/>
        <w:autoSpaceDN w:val="0"/>
        <w:adjustRightInd w:val="0"/>
        <w:spacing w:line="580" w:lineRule="exact"/>
        <w:ind w:firstLine="640" w:firstLineChars="200"/>
        <w:jc w:val="left"/>
        <w:rPr>
          <w:rFonts w:hint="eastAsia" w:ascii="仿宋_GB2312" w:eastAsia="仿宋_GB2312" w:cs="仿宋_GB2312"/>
          <w:kern w:val="0"/>
          <w:sz w:val="32"/>
          <w:szCs w:val="32"/>
        </w:rPr>
      </w:pPr>
      <w:r>
        <w:rPr>
          <w:rFonts w:hint="eastAsia" w:ascii="仿宋_GB2312" w:eastAsia="仿宋_GB2312" w:cs="仿宋_GB2312"/>
          <w:kern w:val="0"/>
          <w:sz w:val="32"/>
          <w:szCs w:val="32"/>
          <w:lang w:eastAsia="zh-CN"/>
        </w:rPr>
        <w:t>2020</w:t>
      </w:r>
      <w:r>
        <w:rPr>
          <w:rFonts w:hint="eastAsia" w:ascii="仿宋_GB2312" w:eastAsia="仿宋_GB2312" w:cs="仿宋_GB2312"/>
          <w:kern w:val="0"/>
          <w:sz w:val="32"/>
          <w:szCs w:val="32"/>
        </w:rPr>
        <w:t>年度</w:t>
      </w:r>
      <w:r>
        <w:rPr>
          <w:rFonts w:hint="eastAsia" w:ascii="仿宋_GB2312" w:eastAsia="仿宋_GB2312"/>
          <w:sz w:val="32"/>
          <w:szCs w:val="32"/>
        </w:rPr>
        <w:t>一般</w:t>
      </w:r>
      <w:r>
        <w:rPr>
          <w:rFonts w:hint="eastAsia" w:ascii="仿宋_GB2312" w:eastAsia="仿宋_GB2312" w:cs="仿宋_GB2312"/>
          <w:kern w:val="0"/>
          <w:sz w:val="32"/>
          <w:szCs w:val="32"/>
        </w:rPr>
        <w:t>公共预算财政拨款安排的“三公”经费支出</w:t>
      </w:r>
      <w:r>
        <w:rPr>
          <w:rFonts w:hint="eastAsia" w:ascii="仿宋_GB2312" w:eastAsia="仿宋_GB2312" w:cs="仿宋_GB2312"/>
          <w:kern w:val="0"/>
          <w:sz w:val="32"/>
          <w:szCs w:val="32"/>
          <w:lang w:val="en-US" w:eastAsia="zh-CN"/>
        </w:rPr>
        <w:t>3.35</w:t>
      </w:r>
      <w:r>
        <w:rPr>
          <w:rFonts w:hint="eastAsia" w:ascii="仿宋_GB2312" w:eastAsia="仿宋_GB2312" w:cs="仿宋_GB2312"/>
          <w:kern w:val="0"/>
          <w:sz w:val="32"/>
          <w:szCs w:val="32"/>
        </w:rPr>
        <w:t>万元，</w:t>
      </w:r>
      <w:r>
        <w:rPr>
          <w:rFonts w:hint="eastAsia" w:ascii="仿宋_GB2312" w:eastAsia="仿宋_GB2312"/>
          <w:sz w:val="32"/>
          <w:szCs w:val="32"/>
        </w:rPr>
        <w:t>占该经费年度预算数</w:t>
      </w:r>
      <w:r>
        <w:rPr>
          <w:rFonts w:hint="eastAsia" w:ascii="仿宋_GB2312" w:eastAsia="仿宋_GB2312"/>
          <w:sz w:val="32"/>
          <w:szCs w:val="32"/>
          <w:lang w:val="en-US" w:eastAsia="zh-CN"/>
        </w:rPr>
        <w:t>3.35</w:t>
      </w:r>
      <w:r>
        <w:rPr>
          <w:rFonts w:hint="eastAsia" w:ascii="仿宋_GB2312" w:eastAsia="仿宋_GB2312"/>
          <w:sz w:val="32"/>
          <w:szCs w:val="32"/>
        </w:rPr>
        <w:t>万元的</w:t>
      </w:r>
      <w:r>
        <w:rPr>
          <w:rFonts w:hint="eastAsia" w:ascii="仿宋_GB2312" w:eastAsia="仿宋_GB2312"/>
          <w:sz w:val="32"/>
          <w:szCs w:val="32"/>
          <w:lang w:val="en-US" w:eastAsia="zh-CN"/>
        </w:rPr>
        <w:t>100</w:t>
      </w:r>
      <w:r>
        <w:rPr>
          <w:rFonts w:hint="eastAsia" w:ascii="仿宋_GB2312" w:eastAsia="仿宋_GB2312"/>
          <w:sz w:val="32"/>
          <w:szCs w:val="32"/>
          <w:lang w:eastAsia="zh-CN"/>
        </w:rPr>
        <w:t>%</w:t>
      </w:r>
      <w:r>
        <w:rPr>
          <w:rFonts w:hint="eastAsia" w:ascii="仿宋_GB2312" w:eastAsia="仿宋_GB2312"/>
          <w:sz w:val="32"/>
          <w:szCs w:val="32"/>
        </w:rPr>
        <w:t>,</w:t>
      </w:r>
      <w:r>
        <w:rPr>
          <w:rFonts w:hint="eastAsia" w:ascii="仿宋_GB2312" w:eastAsia="仿宋_GB2312" w:cs="仿宋_GB2312"/>
          <w:bCs/>
          <w:kern w:val="0"/>
          <w:sz w:val="32"/>
          <w:szCs w:val="32"/>
          <w:lang w:eastAsia="zh-CN"/>
        </w:rPr>
        <w:t>2020</w:t>
      </w:r>
      <w:r>
        <w:rPr>
          <w:rFonts w:hint="eastAsia" w:ascii="仿宋_GB2312" w:eastAsia="仿宋_GB2312" w:cs="仿宋_GB2312"/>
          <w:bCs/>
          <w:kern w:val="0"/>
          <w:sz w:val="32"/>
          <w:szCs w:val="32"/>
        </w:rPr>
        <w:t>年度“三公”经费支出决算数小于预算数的主要原因是认真贯彻落实中央</w:t>
      </w:r>
      <w:r>
        <w:rPr>
          <w:rFonts w:hint="eastAsia" w:ascii="仿宋_GB2312" w:eastAsia="仿宋_GB2312" w:cs="仿宋_GB2312"/>
          <w:bCs/>
          <w:kern w:val="0"/>
          <w:sz w:val="32"/>
          <w:szCs w:val="32"/>
          <w:lang w:eastAsia="zh-CN"/>
        </w:rPr>
        <w:t>八项规定</w:t>
      </w:r>
      <w:r>
        <w:rPr>
          <w:rFonts w:hint="eastAsia" w:ascii="仿宋_GB2312" w:eastAsia="仿宋_GB2312" w:cs="仿宋_GB2312"/>
          <w:bCs/>
          <w:kern w:val="0"/>
          <w:sz w:val="32"/>
          <w:szCs w:val="32"/>
        </w:rPr>
        <w:t>精神和厉行节约要求，进一步从严控制“三公”经费开支，全年实际支出比预算有所节约（根据实际情况作原因陈述）</w:t>
      </w:r>
      <w:r>
        <w:rPr>
          <w:rFonts w:hint="eastAsia" w:ascii="仿宋_GB2312" w:eastAsia="仿宋_GB2312" w:cs="仿宋_GB2312"/>
          <w:bCs/>
          <w:kern w:val="0"/>
          <w:sz w:val="32"/>
          <w:szCs w:val="32"/>
          <w:lang w:eastAsia="zh-CN"/>
        </w:rPr>
        <w:t>，</w:t>
      </w:r>
      <w:r>
        <w:rPr>
          <w:rFonts w:hint="eastAsia" w:ascii="仿宋_GB2312" w:eastAsia="仿宋_GB2312"/>
          <w:sz w:val="32"/>
          <w:szCs w:val="32"/>
        </w:rPr>
        <w:t>比上年</w:t>
      </w:r>
      <w:r>
        <w:rPr>
          <w:rFonts w:hint="eastAsia" w:ascii="仿宋_GB2312" w:eastAsia="仿宋_GB2312"/>
          <w:sz w:val="32"/>
          <w:szCs w:val="32"/>
          <w:lang w:val="en-US" w:eastAsia="zh-CN"/>
        </w:rPr>
        <w:t>1.85</w:t>
      </w:r>
      <w:r>
        <w:rPr>
          <w:rFonts w:hint="eastAsia" w:ascii="仿宋_GB2312" w:eastAsia="仿宋_GB2312"/>
          <w:sz w:val="32"/>
          <w:szCs w:val="32"/>
        </w:rPr>
        <w:t>万元增加</w:t>
      </w:r>
      <w:r>
        <w:rPr>
          <w:rFonts w:hint="eastAsia" w:ascii="仿宋_GB2312" w:eastAsia="仿宋_GB2312"/>
          <w:sz w:val="32"/>
          <w:szCs w:val="32"/>
          <w:lang w:val="en-US" w:eastAsia="zh-CN"/>
        </w:rPr>
        <w:t>1.50</w:t>
      </w:r>
      <w:r>
        <w:rPr>
          <w:rFonts w:hint="eastAsia" w:ascii="仿宋_GB2312" w:eastAsia="仿宋_GB2312"/>
          <w:sz w:val="32"/>
          <w:szCs w:val="32"/>
        </w:rPr>
        <w:t>万元，</w:t>
      </w:r>
      <w:r>
        <w:rPr>
          <w:rFonts w:hint="eastAsia" w:ascii="仿宋_GB2312" w:eastAsia="仿宋_GB2312"/>
          <w:sz w:val="32"/>
          <w:szCs w:val="32"/>
          <w:lang w:eastAsia="zh-CN"/>
        </w:rPr>
        <w:t>增加的主要原因是市场所在</w:t>
      </w:r>
      <w:r>
        <w:rPr>
          <w:rFonts w:hint="eastAsia" w:ascii="仿宋_GB2312" w:eastAsia="仿宋_GB2312"/>
          <w:sz w:val="32"/>
          <w:szCs w:val="32"/>
          <w:lang w:val="en-US" w:eastAsia="zh-CN"/>
        </w:rPr>
        <w:t>2020年度多了1辆</w:t>
      </w:r>
      <w:r>
        <w:rPr>
          <w:rFonts w:hint="eastAsia" w:ascii="仿宋_GB2312" w:eastAsia="仿宋_GB2312"/>
          <w:sz w:val="32"/>
          <w:szCs w:val="32"/>
          <w:lang w:eastAsia="zh-CN"/>
        </w:rPr>
        <w:t>公车运行维护费开支</w:t>
      </w:r>
      <w:r>
        <w:rPr>
          <w:rFonts w:hint="eastAsia" w:ascii="仿宋_GB2312" w:eastAsia="仿宋_GB2312" w:cs="仿宋_GB2312"/>
          <w:kern w:val="0"/>
          <w:sz w:val="32"/>
          <w:szCs w:val="32"/>
        </w:rPr>
        <w:t>。</w:t>
      </w:r>
    </w:p>
    <w:p>
      <w:pPr>
        <w:autoSpaceDE w:val="0"/>
        <w:autoSpaceDN w:val="0"/>
        <w:adjustRightInd w:val="0"/>
        <w:spacing w:line="560" w:lineRule="exact"/>
        <w:ind w:firstLine="640" w:firstLineChars="200"/>
        <w:jc w:val="left"/>
        <w:rPr>
          <w:rFonts w:hint="eastAsia" w:ascii="仿宋_GB2312" w:eastAsia="仿宋_GB2312" w:cs="仿宋_GB2312"/>
          <w:kern w:val="0"/>
          <w:sz w:val="32"/>
          <w:szCs w:val="32"/>
        </w:rPr>
      </w:pPr>
      <w:r>
        <w:rPr>
          <w:rFonts w:hint="eastAsia" w:ascii="仿宋_GB2312" w:eastAsia="仿宋_GB2312" w:cs="仿宋_GB2312"/>
          <w:kern w:val="0"/>
          <w:sz w:val="32"/>
          <w:szCs w:val="32"/>
        </w:rPr>
        <w:t>具体情况如下：</w:t>
      </w:r>
    </w:p>
    <w:p>
      <w:pPr>
        <w:autoSpaceDE w:val="0"/>
        <w:autoSpaceDN w:val="0"/>
        <w:adjustRightInd w:val="0"/>
        <w:spacing w:line="560" w:lineRule="exact"/>
        <w:ind w:firstLine="640" w:firstLineChars="200"/>
        <w:jc w:val="left"/>
        <w:rPr>
          <w:rFonts w:hint="eastAsia" w:ascii="仿宋_GB2312" w:hAnsi="黑体" w:eastAsia="仿宋_GB2312"/>
          <w:bCs/>
          <w:color w:val="000000"/>
          <w:sz w:val="32"/>
          <w:szCs w:val="32"/>
        </w:rPr>
      </w:pPr>
      <w:r>
        <w:rPr>
          <w:rFonts w:hint="eastAsia" w:ascii="仿宋_GB2312" w:eastAsia="仿宋_GB2312" w:cs="仿宋_GB2312"/>
          <w:kern w:val="0"/>
          <w:sz w:val="32"/>
          <w:szCs w:val="32"/>
        </w:rPr>
        <w:t>（一）因公出国（境）费支出</w:t>
      </w:r>
      <w:r>
        <w:rPr>
          <w:rFonts w:hint="eastAsia" w:ascii="仿宋_GB2312" w:eastAsia="仿宋_GB2312" w:cs="仿宋_GB2312"/>
          <w:kern w:val="0"/>
          <w:sz w:val="32"/>
          <w:szCs w:val="32"/>
          <w:lang w:val="en-US" w:eastAsia="zh-CN"/>
        </w:rPr>
        <w:t>0</w:t>
      </w:r>
      <w:r>
        <w:rPr>
          <w:rFonts w:hint="eastAsia" w:ascii="仿宋_GB2312" w:eastAsia="仿宋_GB2312" w:cs="仿宋_GB2312"/>
          <w:kern w:val="0"/>
          <w:sz w:val="32"/>
          <w:szCs w:val="32"/>
        </w:rPr>
        <w:t>万元,</w:t>
      </w:r>
      <w:r>
        <w:rPr>
          <w:rFonts w:hint="eastAsia" w:ascii="仿宋_GB2312" w:eastAsia="仿宋_GB2312"/>
          <w:sz w:val="32"/>
          <w:szCs w:val="32"/>
        </w:rPr>
        <w:t>占该经费年度预算数</w:t>
      </w:r>
      <w:r>
        <w:rPr>
          <w:rFonts w:hint="eastAsia" w:ascii="仿宋_GB2312" w:eastAsia="仿宋_GB2312"/>
          <w:sz w:val="32"/>
          <w:szCs w:val="32"/>
          <w:lang w:val="en-US" w:eastAsia="zh-CN"/>
        </w:rPr>
        <w:t>0</w:t>
      </w:r>
      <w:r>
        <w:rPr>
          <w:rFonts w:hint="eastAsia" w:ascii="仿宋_GB2312" w:eastAsia="仿宋_GB2312"/>
          <w:sz w:val="32"/>
          <w:szCs w:val="32"/>
        </w:rPr>
        <w:t>万元的</w:t>
      </w:r>
      <w:r>
        <w:rPr>
          <w:rFonts w:hint="eastAsia" w:ascii="仿宋_GB2312" w:eastAsia="仿宋_GB2312"/>
          <w:sz w:val="32"/>
          <w:szCs w:val="32"/>
          <w:lang w:val="en-US" w:eastAsia="zh-CN"/>
        </w:rPr>
        <w:t>0</w:t>
      </w:r>
      <w:r>
        <w:rPr>
          <w:rFonts w:hint="eastAsia" w:ascii="仿宋_GB2312" w:eastAsia="仿宋_GB2312"/>
          <w:sz w:val="32"/>
          <w:szCs w:val="32"/>
          <w:lang w:eastAsia="zh-CN"/>
        </w:rPr>
        <w:t>%</w:t>
      </w:r>
      <w:r>
        <w:rPr>
          <w:rFonts w:hint="eastAsia" w:ascii="仿宋_GB2312" w:eastAsia="仿宋_GB2312"/>
          <w:sz w:val="32"/>
          <w:szCs w:val="32"/>
        </w:rPr>
        <w:t>,比上年</w:t>
      </w:r>
      <w:r>
        <w:rPr>
          <w:rFonts w:hint="eastAsia" w:ascii="仿宋_GB2312" w:eastAsia="仿宋_GB2312"/>
          <w:sz w:val="32"/>
          <w:szCs w:val="32"/>
          <w:lang w:val="en-US" w:eastAsia="zh-CN"/>
        </w:rPr>
        <w:t>0</w:t>
      </w:r>
      <w:r>
        <w:rPr>
          <w:rFonts w:hint="eastAsia" w:ascii="仿宋_GB2312" w:eastAsia="仿宋_GB2312"/>
          <w:sz w:val="32"/>
          <w:szCs w:val="32"/>
        </w:rPr>
        <w:t>万元增加(减少)</w:t>
      </w:r>
      <w:r>
        <w:rPr>
          <w:rFonts w:hint="eastAsia" w:ascii="仿宋_GB2312" w:eastAsia="仿宋_GB2312"/>
          <w:sz w:val="32"/>
          <w:szCs w:val="32"/>
          <w:lang w:val="en-US" w:eastAsia="zh-CN"/>
        </w:rPr>
        <w:t>0</w:t>
      </w:r>
      <w:r>
        <w:rPr>
          <w:rFonts w:hint="eastAsia" w:ascii="仿宋_GB2312" w:eastAsia="仿宋_GB2312"/>
          <w:sz w:val="32"/>
          <w:szCs w:val="32"/>
        </w:rPr>
        <w:t>万元，</w:t>
      </w:r>
      <w:r>
        <w:rPr>
          <w:rFonts w:hint="eastAsia" w:ascii="仿宋_GB2312" w:eastAsia="仿宋_GB2312"/>
          <w:sz w:val="32"/>
          <w:szCs w:val="32"/>
          <w:lang w:eastAsia="zh-CN"/>
        </w:rPr>
        <w:t>持平</w:t>
      </w:r>
      <w:r>
        <w:rPr>
          <w:rFonts w:hint="eastAsia" w:ascii="仿宋_GB2312" w:eastAsia="仿宋_GB2312" w:cs="仿宋_GB2312"/>
          <w:kern w:val="0"/>
          <w:sz w:val="32"/>
          <w:szCs w:val="32"/>
        </w:rPr>
        <w:t>。全年使用财政拨款安排</w:t>
      </w:r>
      <w:r>
        <w:rPr>
          <w:rFonts w:hint="eastAsia" w:ascii="仿宋_GB2312" w:hAnsi="黑体" w:eastAsia="仿宋_GB2312"/>
          <w:bCs/>
          <w:color w:val="000000"/>
          <w:sz w:val="32"/>
          <w:szCs w:val="32"/>
        </w:rPr>
        <w:t>本单位机关及所属单位出国团组</w:t>
      </w:r>
      <w:r>
        <w:rPr>
          <w:rFonts w:hint="eastAsia" w:ascii="仿宋_GB2312" w:hAnsi="黑体" w:eastAsia="仿宋_GB2312"/>
          <w:bCs/>
          <w:color w:val="000000"/>
          <w:sz w:val="32"/>
          <w:szCs w:val="32"/>
          <w:lang w:val="en-US" w:eastAsia="zh-CN"/>
        </w:rPr>
        <w:t>0</w:t>
      </w:r>
      <w:r>
        <w:rPr>
          <w:rFonts w:hint="eastAsia" w:ascii="仿宋_GB2312" w:hAnsi="黑体" w:eastAsia="仿宋_GB2312"/>
          <w:bCs/>
          <w:color w:val="000000"/>
          <w:sz w:val="32"/>
          <w:szCs w:val="32"/>
        </w:rPr>
        <w:t>个，参加其他单位组织的出国团组</w:t>
      </w:r>
      <w:r>
        <w:rPr>
          <w:rFonts w:hint="eastAsia" w:ascii="仿宋_GB2312" w:hAnsi="黑体" w:eastAsia="仿宋_GB2312"/>
          <w:bCs/>
          <w:color w:val="000000"/>
          <w:sz w:val="32"/>
          <w:szCs w:val="32"/>
          <w:lang w:val="en-US" w:eastAsia="zh-CN"/>
        </w:rPr>
        <w:t>0</w:t>
      </w:r>
      <w:r>
        <w:rPr>
          <w:rFonts w:hint="eastAsia" w:ascii="仿宋_GB2312" w:hAnsi="黑体" w:eastAsia="仿宋_GB2312"/>
          <w:bCs/>
          <w:color w:val="000000"/>
          <w:sz w:val="32"/>
          <w:szCs w:val="32"/>
        </w:rPr>
        <w:t>个，全年因公出国（境）团组共计</w:t>
      </w:r>
      <w:r>
        <w:rPr>
          <w:rFonts w:hint="eastAsia" w:ascii="仿宋_GB2312" w:hAnsi="黑体" w:eastAsia="仿宋_GB2312"/>
          <w:bCs/>
          <w:color w:val="000000"/>
          <w:sz w:val="32"/>
          <w:szCs w:val="32"/>
          <w:lang w:val="en-US" w:eastAsia="zh-CN"/>
        </w:rPr>
        <w:t>0</w:t>
      </w:r>
      <w:r>
        <w:rPr>
          <w:rFonts w:hint="eastAsia" w:ascii="仿宋_GB2312" w:hAnsi="黑体" w:eastAsia="仿宋_GB2312"/>
          <w:bCs/>
          <w:color w:val="000000"/>
          <w:sz w:val="32"/>
          <w:szCs w:val="32"/>
        </w:rPr>
        <w:t>个，累计</w:t>
      </w:r>
      <w:r>
        <w:rPr>
          <w:rFonts w:hint="eastAsia" w:ascii="仿宋_GB2312" w:hAnsi="黑体" w:eastAsia="仿宋_GB2312"/>
          <w:bCs/>
          <w:color w:val="000000"/>
          <w:sz w:val="32"/>
          <w:szCs w:val="32"/>
          <w:lang w:val="en-US" w:eastAsia="zh-CN"/>
        </w:rPr>
        <w:t>0</w:t>
      </w:r>
      <w:r>
        <w:rPr>
          <w:rFonts w:hint="eastAsia" w:ascii="仿宋_GB2312" w:hAnsi="黑体" w:eastAsia="仿宋_GB2312"/>
          <w:bCs/>
          <w:color w:val="000000"/>
          <w:sz w:val="32"/>
          <w:szCs w:val="32"/>
        </w:rPr>
        <w:t>人次。</w:t>
      </w:r>
    </w:p>
    <w:p>
      <w:pPr>
        <w:autoSpaceDE w:val="0"/>
        <w:autoSpaceDN w:val="0"/>
        <w:adjustRightInd w:val="0"/>
        <w:spacing w:line="560" w:lineRule="exact"/>
        <w:ind w:firstLine="640" w:firstLineChars="200"/>
        <w:jc w:val="left"/>
        <w:rPr>
          <w:rFonts w:hint="eastAsia" w:ascii="仿宋_GB2312" w:eastAsia="仿宋_GB2312" w:cs="仿宋_GB2312"/>
          <w:kern w:val="0"/>
          <w:sz w:val="32"/>
          <w:szCs w:val="32"/>
        </w:rPr>
      </w:pPr>
      <w:r>
        <w:rPr>
          <w:rFonts w:hint="eastAsia" w:ascii="仿宋_GB2312" w:eastAsia="仿宋_GB2312" w:cs="仿宋_GB2312"/>
          <w:kern w:val="0"/>
          <w:sz w:val="32"/>
          <w:szCs w:val="32"/>
        </w:rPr>
        <w:t>（二）公务用车购置及运行费支出</w:t>
      </w:r>
      <w:r>
        <w:rPr>
          <w:rFonts w:hint="eastAsia" w:ascii="仿宋_GB2312" w:eastAsia="仿宋_GB2312" w:cs="仿宋_GB2312"/>
          <w:kern w:val="0"/>
          <w:sz w:val="32"/>
          <w:szCs w:val="32"/>
          <w:lang w:val="en-US" w:eastAsia="zh-CN"/>
        </w:rPr>
        <w:t>3.00</w:t>
      </w:r>
      <w:r>
        <w:rPr>
          <w:rFonts w:hint="eastAsia" w:ascii="仿宋_GB2312" w:eastAsia="仿宋_GB2312" w:cs="仿宋_GB2312"/>
          <w:kern w:val="0"/>
          <w:sz w:val="32"/>
          <w:szCs w:val="32"/>
        </w:rPr>
        <w:t>万元，</w:t>
      </w:r>
      <w:r>
        <w:rPr>
          <w:rFonts w:hint="eastAsia" w:ascii="仿宋_GB2312" w:eastAsia="仿宋_GB2312"/>
          <w:sz w:val="32"/>
          <w:szCs w:val="32"/>
        </w:rPr>
        <w:t>占该经费年度预算数</w:t>
      </w:r>
      <w:r>
        <w:rPr>
          <w:rFonts w:hint="eastAsia" w:ascii="仿宋_GB2312" w:eastAsia="仿宋_GB2312"/>
          <w:sz w:val="32"/>
          <w:szCs w:val="32"/>
          <w:lang w:val="en-US" w:eastAsia="zh-CN"/>
        </w:rPr>
        <w:t>3.00</w:t>
      </w:r>
      <w:r>
        <w:rPr>
          <w:rFonts w:hint="eastAsia" w:ascii="仿宋_GB2312" w:eastAsia="仿宋_GB2312"/>
          <w:sz w:val="32"/>
          <w:szCs w:val="32"/>
        </w:rPr>
        <w:t>万元的</w:t>
      </w:r>
      <w:r>
        <w:rPr>
          <w:rFonts w:hint="eastAsia" w:ascii="仿宋_GB2312" w:eastAsia="仿宋_GB2312"/>
          <w:sz w:val="32"/>
          <w:szCs w:val="32"/>
          <w:lang w:val="en-US" w:eastAsia="zh-CN"/>
        </w:rPr>
        <w:t>100</w:t>
      </w:r>
      <w:r>
        <w:rPr>
          <w:rFonts w:hint="eastAsia" w:ascii="仿宋_GB2312" w:eastAsia="仿宋_GB2312"/>
          <w:sz w:val="32"/>
          <w:szCs w:val="32"/>
          <w:lang w:eastAsia="zh-CN"/>
        </w:rPr>
        <w:t>%</w:t>
      </w:r>
      <w:r>
        <w:rPr>
          <w:rFonts w:hint="eastAsia" w:ascii="仿宋_GB2312" w:eastAsia="仿宋_GB2312"/>
          <w:sz w:val="32"/>
          <w:szCs w:val="32"/>
        </w:rPr>
        <w:t>,比上年</w:t>
      </w:r>
      <w:r>
        <w:rPr>
          <w:rFonts w:hint="eastAsia" w:ascii="仿宋_GB2312" w:eastAsia="仿宋_GB2312"/>
          <w:sz w:val="32"/>
          <w:szCs w:val="32"/>
          <w:lang w:val="en-US" w:eastAsia="zh-CN"/>
        </w:rPr>
        <w:t>1.50</w:t>
      </w:r>
      <w:r>
        <w:rPr>
          <w:rFonts w:hint="eastAsia" w:ascii="仿宋_GB2312" w:eastAsia="仿宋_GB2312"/>
          <w:sz w:val="32"/>
          <w:szCs w:val="32"/>
        </w:rPr>
        <w:t>万元增加</w:t>
      </w:r>
      <w:r>
        <w:rPr>
          <w:rFonts w:hint="eastAsia" w:ascii="仿宋_GB2312" w:eastAsia="仿宋_GB2312"/>
          <w:sz w:val="32"/>
          <w:szCs w:val="32"/>
          <w:lang w:val="en-US" w:eastAsia="zh-CN"/>
        </w:rPr>
        <w:t>1.50</w:t>
      </w:r>
      <w:r>
        <w:rPr>
          <w:rFonts w:hint="eastAsia" w:ascii="仿宋_GB2312" w:eastAsia="仿宋_GB2312"/>
          <w:sz w:val="32"/>
          <w:szCs w:val="32"/>
        </w:rPr>
        <w:t>万元，</w:t>
      </w:r>
      <w:r>
        <w:rPr>
          <w:rFonts w:hint="eastAsia" w:ascii="仿宋_GB2312" w:eastAsia="仿宋_GB2312"/>
          <w:sz w:val="32"/>
          <w:szCs w:val="32"/>
          <w:lang w:eastAsia="zh-CN"/>
        </w:rPr>
        <w:t>主要原因是市场所在</w:t>
      </w:r>
      <w:r>
        <w:rPr>
          <w:rFonts w:hint="eastAsia" w:ascii="仿宋_GB2312" w:eastAsia="仿宋_GB2312"/>
          <w:sz w:val="32"/>
          <w:szCs w:val="32"/>
          <w:lang w:val="en-US" w:eastAsia="zh-CN"/>
        </w:rPr>
        <w:t>2020年度多了1辆</w:t>
      </w:r>
      <w:r>
        <w:rPr>
          <w:rFonts w:hint="eastAsia" w:ascii="仿宋_GB2312" w:eastAsia="仿宋_GB2312"/>
          <w:sz w:val="32"/>
          <w:szCs w:val="32"/>
          <w:lang w:eastAsia="zh-CN"/>
        </w:rPr>
        <w:t>公车运行维护费开支</w:t>
      </w:r>
      <w:r>
        <w:rPr>
          <w:rFonts w:hint="eastAsia" w:ascii="仿宋_GB2312" w:eastAsia="仿宋_GB2312" w:cs="仿宋_GB2312"/>
          <w:kern w:val="0"/>
          <w:sz w:val="32"/>
          <w:szCs w:val="32"/>
        </w:rPr>
        <w:t>。</w:t>
      </w:r>
    </w:p>
    <w:p>
      <w:pPr>
        <w:autoSpaceDE w:val="0"/>
        <w:autoSpaceDN w:val="0"/>
        <w:adjustRightInd w:val="0"/>
        <w:spacing w:line="560" w:lineRule="exact"/>
        <w:ind w:firstLine="640" w:firstLineChars="200"/>
        <w:jc w:val="left"/>
        <w:rPr>
          <w:rFonts w:hint="eastAsia" w:ascii="仿宋_GB2312" w:eastAsia="仿宋_GB2312" w:cs="仿宋_GB2312"/>
          <w:kern w:val="0"/>
          <w:sz w:val="32"/>
          <w:szCs w:val="32"/>
        </w:rPr>
      </w:pPr>
      <w:r>
        <w:rPr>
          <w:rFonts w:hint="eastAsia" w:ascii="仿宋_GB2312" w:eastAsia="仿宋_GB2312" w:cs="仿宋_GB2312"/>
          <w:kern w:val="0"/>
          <w:sz w:val="32"/>
          <w:szCs w:val="32"/>
        </w:rPr>
        <w:t>其中：</w:t>
      </w:r>
    </w:p>
    <w:p>
      <w:pPr>
        <w:autoSpaceDE w:val="0"/>
        <w:autoSpaceDN w:val="0"/>
        <w:adjustRightInd w:val="0"/>
        <w:spacing w:line="560" w:lineRule="exact"/>
        <w:ind w:firstLine="640" w:firstLineChars="200"/>
        <w:jc w:val="left"/>
        <w:rPr>
          <w:rFonts w:hint="eastAsia" w:ascii="仿宋_GB2312" w:eastAsia="仿宋_GB2312" w:cs="仿宋_GB2312"/>
          <w:kern w:val="0"/>
          <w:sz w:val="32"/>
          <w:szCs w:val="32"/>
          <w:lang w:eastAsia="zh-CN"/>
        </w:rPr>
      </w:pPr>
      <w:r>
        <w:rPr>
          <w:rFonts w:hint="eastAsia" w:ascii="仿宋_GB2312" w:eastAsia="仿宋_GB2312" w:cs="仿宋_GB2312"/>
          <w:kern w:val="0"/>
          <w:sz w:val="32"/>
          <w:szCs w:val="32"/>
        </w:rPr>
        <w:t>公务用车购置支出</w:t>
      </w:r>
      <w:r>
        <w:rPr>
          <w:rFonts w:hint="eastAsia" w:ascii="仿宋_GB2312" w:eastAsia="仿宋_GB2312" w:cs="仿宋_GB2312"/>
          <w:kern w:val="0"/>
          <w:sz w:val="32"/>
          <w:szCs w:val="32"/>
          <w:lang w:eastAsia="zh-CN"/>
        </w:rPr>
        <w:t>0</w:t>
      </w:r>
      <w:r>
        <w:rPr>
          <w:rFonts w:hint="eastAsia" w:ascii="仿宋_GB2312" w:eastAsia="仿宋_GB2312" w:cs="仿宋_GB2312"/>
          <w:kern w:val="0"/>
          <w:sz w:val="32"/>
          <w:szCs w:val="32"/>
        </w:rPr>
        <w:t>万元，</w:t>
      </w:r>
      <w:r>
        <w:rPr>
          <w:rFonts w:hint="eastAsia" w:ascii="仿宋_GB2312" w:eastAsia="仿宋_GB2312" w:cs="仿宋_GB2312"/>
          <w:kern w:val="0"/>
          <w:sz w:val="32"/>
          <w:szCs w:val="32"/>
          <w:lang w:eastAsia="zh-CN"/>
        </w:rPr>
        <w:t>公务用车购置</w:t>
      </w:r>
      <w:r>
        <w:rPr>
          <w:rFonts w:hint="eastAsia" w:ascii="仿宋_GB2312" w:eastAsia="仿宋_GB2312" w:cs="仿宋_GB2312"/>
          <w:kern w:val="0"/>
          <w:sz w:val="32"/>
          <w:szCs w:val="32"/>
          <w:lang w:val="en-US" w:eastAsia="zh-CN"/>
        </w:rPr>
        <w:t>0辆</w:t>
      </w:r>
      <w:r>
        <w:rPr>
          <w:rFonts w:hint="eastAsia" w:ascii="仿宋_GB2312" w:eastAsia="仿宋_GB2312" w:cs="仿宋_GB2312"/>
          <w:bCs/>
          <w:kern w:val="0"/>
          <w:sz w:val="32"/>
          <w:szCs w:val="32"/>
          <w:lang w:eastAsia="zh-CN"/>
        </w:rPr>
        <w:t>，</w:t>
      </w:r>
      <w:r>
        <w:rPr>
          <w:rFonts w:hint="eastAsia" w:ascii="仿宋_GB2312" w:eastAsia="仿宋_GB2312"/>
          <w:sz w:val="32"/>
          <w:szCs w:val="32"/>
        </w:rPr>
        <w:t>占该经费年度预算数</w:t>
      </w:r>
      <w:r>
        <w:rPr>
          <w:rFonts w:hint="eastAsia" w:ascii="仿宋_GB2312" w:eastAsia="仿宋_GB2312"/>
          <w:sz w:val="32"/>
          <w:szCs w:val="32"/>
          <w:lang w:eastAsia="zh-CN"/>
        </w:rPr>
        <w:t>0</w:t>
      </w:r>
      <w:r>
        <w:rPr>
          <w:rFonts w:hint="eastAsia" w:ascii="仿宋_GB2312" w:eastAsia="仿宋_GB2312"/>
          <w:sz w:val="32"/>
          <w:szCs w:val="32"/>
        </w:rPr>
        <w:t>万元的</w:t>
      </w:r>
      <w:r>
        <w:rPr>
          <w:rFonts w:hint="eastAsia" w:ascii="仿宋_GB2312" w:eastAsia="仿宋_GB2312"/>
          <w:sz w:val="32"/>
          <w:szCs w:val="32"/>
          <w:lang w:eastAsia="zh-CN"/>
        </w:rPr>
        <w:t>0%</w:t>
      </w:r>
      <w:r>
        <w:rPr>
          <w:rFonts w:hint="eastAsia" w:ascii="仿宋_GB2312" w:eastAsia="仿宋_GB2312"/>
          <w:sz w:val="32"/>
          <w:szCs w:val="32"/>
        </w:rPr>
        <w:t>,比上年</w:t>
      </w:r>
      <w:r>
        <w:rPr>
          <w:rFonts w:hint="eastAsia" w:ascii="仿宋_GB2312" w:eastAsia="仿宋_GB2312"/>
          <w:sz w:val="32"/>
          <w:szCs w:val="32"/>
          <w:lang w:eastAsia="zh-CN"/>
        </w:rPr>
        <w:t>0</w:t>
      </w:r>
      <w:r>
        <w:rPr>
          <w:rFonts w:hint="eastAsia" w:ascii="仿宋_GB2312" w:eastAsia="仿宋_GB2312"/>
          <w:sz w:val="32"/>
          <w:szCs w:val="32"/>
        </w:rPr>
        <w:t>万元增加(减少)</w:t>
      </w:r>
      <w:r>
        <w:rPr>
          <w:rFonts w:hint="eastAsia" w:ascii="仿宋_GB2312" w:eastAsia="仿宋_GB2312"/>
          <w:sz w:val="32"/>
          <w:szCs w:val="32"/>
          <w:lang w:eastAsia="zh-CN"/>
        </w:rPr>
        <w:t>0</w:t>
      </w:r>
      <w:r>
        <w:rPr>
          <w:rFonts w:hint="eastAsia" w:ascii="仿宋_GB2312" w:eastAsia="仿宋_GB2312"/>
          <w:sz w:val="32"/>
          <w:szCs w:val="32"/>
        </w:rPr>
        <w:t>万元，</w:t>
      </w:r>
      <w:r>
        <w:rPr>
          <w:rFonts w:hint="eastAsia" w:ascii="仿宋_GB2312" w:eastAsia="仿宋_GB2312"/>
          <w:sz w:val="32"/>
          <w:szCs w:val="32"/>
          <w:lang w:eastAsia="zh-CN"/>
        </w:rPr>
        <w:t>持平。</w:t>
      </w:r>
    </w:p>
    <w:p>
      <w:pPr>
        <w:autoSpaceDE w:val="0"/>
        <w:autoSpaceDN w:val="0"/>
        <w:adjustRightInd w:val="0"/>
        <w:spacing w:line="560" w:lineRule="exact"/>
        <w:ind w:firstLine="640" w:firstLineChars="200"/>
        <w:jc w:val="left"/>
        <w:rPr>
          <w:rFonts w:hint="eastAsia" w:ascii="仿宋_GB2312" w:eastAsia="仿宋_GB2312" w:cs="仿宋_GB2312"/>
          <w:kern w:val="0"/>
          <w:sz w:val="32"/>
          <w:szCs w:val="32"/>
        </w:rPr>
      </w:pPr>
      <w:r>
        <w:rPr>
          <w:rFonts w:hint="eastAsia" w:ascii="仿宋_GB2312" w:eastAsia="仿宋_GB2312" w:cs="仿宋_GB2312"/>
          <w:kern w:val="0"/>
          <w:sz w:val="32"/>
          <w:szCs w:val="32"/>
        </w:rPr>
        <w:t>公务用车运行支出</w:t>
      </w:r>
      <w:r>
        <w:rPr>
          <w:rFonts w:hint="eastAsia" w:ascii="仿宋_GB2312" w:eastAsia="仿宋_GB2312" w:cs="仿宋_GB2312"/>
          <w:kern w:val="0"/>
          <w:sz w:val="32"/>
          <w:szCs w:val="32"/>
          <w:lang w:val="en-US" w:eastAsia="zh-CN"/>
        </w:rPr>
        <w:t>3.0</w:t>
      </w:r>
      <w:r>
        <w:rPr>
          <w:rFonts w:hint="eastAsia" w:ascii="仿宋_GB2312" w:eastAsia="仿宋_GB2312" w:cs="仿宋_GB2312"/>
          <w:kern w:val="0"/>
          <w:sz w:val="32"/>
          <w:szCs w:val="32"/>
          <w:lang w:eastAsia="zh-CN"/>
        </w:rPr>
        <w:t>0</w:t>
      </w:r>
      <w:r>
        <w:rPr>
          <w:rFonts w:hint="eastAsia" w:ascii="仿宋_GB2312" w:eastAsia="仿宋_GB2312" w:cs="仿宋_GB2312"/>
          <w:kern w:val="0"/>
          <w:sz w:val="32"/>
          <w:szCs w:val="32"/>
        </w:rPr>
        <w:t>万元，</w:t>
      </w:r>
      <w:r>
        <w:rPr>
          <w:rFonts w:hint="eastAsia" w:ascii="仿宋_GB2312" w:eastAsia="仿宋_GB2312"/>
          <w:sz w:val="32"/>
          <w:szCs w:val="32"/>
        </w:rPr>
        <w:t>占该经费年度预算数</w:t>
      </w:r>
      <w:r>
        <w:rPr>
          <w:rFonts w:hint="eastAsia" w:ascii="仿宋_GB2312" w:eastAsia="仿宋_GB2312"/>
          <w:sz w:val="32"/>
          <w:szCs w:val="32"/>
          <w:lang w:val="en-US" w:eastAsia="zh-CN"/>
        </w:rPr>
        <w:t>3.0</w:t>
      </w:r>
      <w:r>
        <w:rPr>
          <w:rFonts w:hint="eastAsia" w:ascii="仿宋_GB2312" w:eastAsia="仿宋_GB2312"/>
          <w:sz w:val="32"/>
          <w:szCs w:val="32"/>
          <w:lang w:eastAsia="zh-CN"/>
        </w:rPr>
        <w:t>0</w:t>
      </w:r>
      <w:r>
        <w:rPr>
          <w:rFonts w:hint="eastAsia" w:ascii="仿宋_GB2312" w:eastAsia="仿宋_GB2312"/>
          <w:sz w:val="32"/>
          <w:szCs w:val="32"/>
        </w:rPr>
        <w:t>万元的</w:t>
      </w:r>
      <w:r>
        <w:rPr>
          <w:rFonts w:hint="eastAsia" w:ascii="仿宋_GB2312" w:eastAsia="仿宋_GB2312"/>
          <w:sz w:val="32"/>
          <w:szCs w:val="32"/>
          <w:lang w:val="en-US" w:eastAsia="zh-CN"/>
        </w:rPr>
        <w:t>10</w:t>
      </w:r>
      <w:r>
        <w:rPr>
          <w:rFonts w:hint="eastAsia" w:ascii="仿宋_GB2312" w:eastAsia="仿宋_GB2312"/>
          <w:sz w:val="32"/>
          <w:szCs w:val="32"/>
          <w:lang w:eastAsia="zh-CN"/>
        </w:rPr>
        <w:t>0%</w:t>
      </w:r>
      <w:r>
        <w:rPr>
          <w:rFonts w:hint="eastAsia" w:ascii="仿宋_GB2312" w:eastAsia="仿宋_GB2312"/>
          <w:sz w:val="32"/>
          <w:szCs w:val="32"/>
        </w:rPr>
        <w:t>,比上年</w:t>
      </w:r>
      <w:r>
        <w:rPr>
          <w:rFonts w:hint="eastAsia" w:ascii="仿宋_GB2312" w:eastAsia="仿宋_GB2312"/>
          <w:sz w:val="32"/>
          <w:szCs w:val="32"/>
          <w:lang w:eastAsia="zh-CN"/>
        </w:rPr>
        <w:t>0</w:t>
      </w:r>
      <w:r>
        <w:rPr>
          <w:rFonts w:hint="eastAsia" w:ascii="仿宋_GB2312" w:eastAsia="仿宋_GB2312"/>
          <w:sz w:val="32"/>
          <w:szCs w:val="32"/>
        </w:rPr>
        <w:t>万元增加</w:t>
      </w:r>
      <w:r>
        <w:rPr>
          <w:rFonts w:hint="eastAsia" w:ascii="仿宋_GB2312" w:eastAsia="仿宋_GB2312"/>
          <w:sz w:val="32"/>
          <w:szCs w:val="32"/>
          <w:lang w:val="en-US" w:eastAsia="zh-CN"/>
        </w:rPr>
        <w:t>1.5</w:t>
      </w:r>
      <w:r>
        <w:rPr>
          <w:rFonts w:hint="eastAsia" w:ascii="仿宋_GB2312" w:eastAsia="仿宋_GB2312"/>
          <w:sz w:val="32"/>
          <w:szCs w:val="32"/>
          <w:lang w:eastAsia="zh-CN"/>
        </w:rPr>
        <w:t>0</w:t>
      </w:r>
      <w:r>
        <w:rPr>
          <w:rFonts w:hint="eastAsia" w:ascii="仿宋_GB2312" w:eastAsia="仿宋_GB2312"/>
          <w:sz w:val="32"/>
          <w:szCs w:val="32"/>
        </w:rPr>
        <w:t>万元</w:t>
      </w:r>
      <w:r>
        <w:rPr>
          <w:rFonts w:hint="eastAsia" w:ascii="仿宋_GB2312" w:eastAsia="仿宋_GB2312" w:cs="仿宋_GB2312"/>
          <w:kern w:val="0"/>
          <w:sz w:val="32"/>
          <w:szCs w:val="32"/>
        </w:rPr>
        <w:t>。主要用于机要文件交换、市内因公出行以及开展  业务所需车辆燃料费、维修费、过路过桥费、保险费等。</w:t>
      </w:r>
      <w:r>
        <w:rPr>
          <w:rFonts w:hint="eastAsia" w:ascii="仿宋_GB2312" w:eastAsia="仿宋_GB2312" w:cs="仿宋_GB2312"/>
          <w:kern w:val="0"/>
          <w:sz w:val="32"/>
          <w:szCs w:val="32"/>
          <w:lang w:eastAsia="zh-CN"/>
        </w:rPr>
        <w:t>2020</w:t>
      </w:r>
      <w:r>
        <w:rPr>
          <w:rFonts w:hint="eastAsia" w:ascii="仿宋_GB2312" w:eastAsia="仿宋_GB2312" w:cs="仿宋_GB2312"/>
          <w:kern w:val="0"/>
          <w:sz w:val="32"/>
          <w:szCs w:val="32"/>
        </w:rPr>
        <w:t>年</w:t>
      </w:r>
      <w:r>
        <w:rPr>
          <w:rFonts w:hint="eastAsia" w:ascii="仿宋_GB2312" w:hAnsi="黑体" w:eastAsia="仿宋_GB2312"/>
          <w:bCs/>
          <w:color w:val="000000"/>
          <w:sz w:val="32"/>
          <w:szCs w:val="32"/>
        </w:rPr>
        <w:t>本单位所属单位开支财政拨款的公务用车保有量为</w:t>
      </w:r>
      <w:r>
        <w:rPr>
          <w:rFonts w:hint="eastAsia" w:ascii="仿宋_GB2312" w:hAnsi="黑体" w:eastAsia="仿宋_GB2312"/>
          <w:bCs/>
          <w:color w:val="000000"/>
          <w:sz w:val="32"/>
          <w:szCs w:val="32"/>
          <w:lang w:val="en-US" w:eastAsia="zh-CN"/>
        </w:rPr>
        <w:t>2</w:t>
      </w:r>
      <w:r>
        <w:rPr>
          <w:rFonts w:hint="eastAsia" w:ascii="仿宋_GB2312" w:hAnsi="黑体" w:eastAsia="仿宋_GB2312"/>
          <w:bCs/>
          <w:color w:val="000000"/>
          <w:sz w:val="32"/>
          <w:szCs w:val="32"/>
        </w:rPr>
        <w:t>辆，全年运行费支出</w:t>
      </w:r>
      <w:r>
        <w:rPr>
          <w:rFonts w:hint="eastAsia" w:ascii="仿宋_GB2312" w:hAnsi="黑体" w:eastAsia="仿宋_GB2312"/>
          <w:bCs/>
          <w:color w:val="000000"/>
          <w:sz w:val="32"/>
          <w:szCs w:val="32"/>
          <w:lang w:val="en-US" w:eastAsia="zh-CN"/>
        </w:rPr>
        <w:t>3.00</w:t>
      </w:r>
      <w:r>
        <w:rPr>
          <w:rFonts w:hint="eastAsia" w:ascii="仿宋_GB2312" w:hAnsi="黑体" w:eastAsia="仿宋_GB2312"/>
          <w:bCs/>
          <w:color w:val="000000"/>
          <w:sz w:val="32"/>
          <w:szCs w:val="32"/>
        </w:rPr>
        <w:t>万元，平均每辆</w:t>
      </w:r>
      <w:r>
        <w:rPr>
          <w:rFonts w:hint="eastAsia" w:ascii="仿宋_GB2312" w:hAnsi="黑体" w:eastAsia="仿宋_GB2312"/>
          <w:bCs/>
          <w:color w:val="000000"/>
          <w:sz w:val="32"/>
          <w:szCs w:val="32"/>
          <w:lang w:val="en-US" w:eastAsia="zh-CN"/>
        </w:rPr>
        <w:t>1.50</w:t>
      </w:r>
      <w:r>
        <w:rPr>
          <w:rFonts w:hint="eastAsia" w:ascii="仿宋_GB2312" w:hAnsi="黑体" w:eastAsia="仿宋_GB2312"/>
          <w:bCs/>
          <w:color w:val="000000"/>
          <w:sz w:val="32"/>
          <w:szCs w:val="32"/>
        </w:rPr>
        <w:t>万元,</w:t>
      </w:r>
      <w:r>
        <w:rPr>
          <w:rFonts w:hint="eastAsia" w:ascii="仿宋_GB2312" w:hAnsi="黑体" w:eastAsia="仿宋_GB2312"/>
          <w:bCs/>
          <w:color w:val="000000"/>
          <w:sz w:val="32"/>
          <w:szCs w:val="32"/>
          <w:lang w:eastAsia="zh-CN"/>
        </w:rPr>
        <w:t>未</w:t>
      </w:r>
      <w:r>
        <w:rPr>
          <w:rFonts w:hint="eastAsia" w:ascii="仿宋_GB2312" w:hAnsi="黑体" w:eastAsia="仿宋_GB2312"/>
          <w:bCs/>
          <w:color w:val="000000"/>
          <w:sz w:val="32"/>
          <w:szCs w:val="32"/>
        </w:rPr>
        <w:t>超出年初预算安排支出。</w:t>
      </w:r>
    </w:p>
    <w:p>
      <w:pPr>
        <w:autoSpaceDE w:val="0"/>
        <w:autoSpaceDN w:val="0"/>
        <w:adjustRightInd w:val="0"/>
        <w:spacing w:line="580" w:lineRule="exact"/>
        <w:jc w:val="left"/>
        <w:rPr>
          <w:rFonts w:hint="eastAsia" w:ascii="仿宋_GB2312" w:eastAsia="仿宋_GB2312" w:cs="仿宋_GB2312"/>
          <w:bCs/>
          <w:kern w:val="0"/>
          <w:sz w:val="32"/>
          <w:szCs w:val="32"/>
          <w:lang w:eastAsia="zh-CN"/>
        </w:rPr>
      </w:pPr>
      <w:r>
        <w:rPr>
          <w:rFonts w:hint="eastAsia" w:ascii="仿宋_GB2312" w:eastAsia="仿宋_GB2312" w:cs="仿宋_GB2312"/>
          <w:kern w:val="0"/>
          <w:sz w:val="32"/>
          <w:szCs w:val="32"/>
          <w:lang w:val="en-US" w:eastAsia="zh-CN"/>
        </w:rPr>
        <w:t xml:space="preserve">    </w:t>
      </w:r>
      <w:r>
        <w:rPr>
          <w:rFonts w:hint="eastAsia" w:ascii="仿宋_GB2312" w:eastAsia="仿宋_GB2312" w:cs="仿宋_GB2312"/>
          <w:kern w:val="0"/>
          <w:sz w:val="32"/>
          <w:szCs w:val="32"/>
        </w:rPr>
        <w:t>（三）公务接待费支出</w:t>
      </w:r>
      <w:r>
        <w:rPr>
          <w:rFonts w:hint="eastAsia" w:ascii="仿宋_GB2312" w:eastAsia="仿宋_GB2312" w:cs="仿宋_GB2312"/>
          <w:kern w:val="0"/>
          <w:sz w:val="32"/>
          <w:szCs w:val="32"/>
          <w:lang w:val="en-US" w:eastAsia="zh-CN"/>
        </w:rPr>
        <w:t>0.35</w:t>
      </w:r>
      <w:r>
        <w:rPr>
          <w:rFonts w:hint="eastAsia" w:ascii="仿宋_GB2312" w:eastAsia="仿宋_GB2312" w:cs="仿宋_GB2312"/>
          <w:kern w:val="0"/>
          <w:sz w:val="32"/>
          <w:szCs w:val="32"/>
        </w:rPr>
        <w:t>万元,</w:t>
      </w:r>
      <w:r>
        <w:rPr>
          <w:rFonts w:hint="eastAsia" w:ascii="仿宋_GB2312" w:eastAsia="仿宋_GB2312"/>
          <w:sz w:val="32"/>
          <w:szCs w:val="32"/>
        </w:rPr>
        <w:t xml:space="preserve"> 占该经费年度预算数</w:t>
      </w:r>
      <w:r>
        <w:rPr>
          <w:rFonts w:hint="eastAsia" w:ascii="仿宋_GB2312" w:eastAsia="仿宋_GB2312"/>
          <w:sz w:val="32"/>
          <w:szCs w:val="32"/>
          <w:lang w:val="en-US" w:eastAsia="zh-CN"/>
        </w:rPr>
        <w:t>0.35</w:t>
      </w:r>
      <w:r>
        <w:rPr>
          <w:rFonts w:hint="eastAsia" w:ascii="仿宋_GB2312" w:eastAsia="仿宋_GB2312"/>
          <w:sz w:val="32"/>
          <w:szCs w:val="32"/>
        </w:rPr>
        <w:t>万元的</w:t>
      </w:r>
      <w:r>
        <w:rPr>
          <w:rFonts w:hint="eastAsia" w:ascii="仿宋_GB2312" w:eastAsia="仿宋_GB2312"/>
          <w:sz w:val="32"/>
          <w:szCs w:val="32"/>
          <w:lang w:val="en-US" w:eastAsia="zh-CN"/>
        </w:rPr>
        <w:t>100</w:t>
      </w:r>
      <w:r>
        <w:rPr>
          <w:rFonts w:hint="eastAsia" w:ascii="仿宋_GB2312" w:eastAsia="仿宋_GB2312"/>
          <w:sz w:val="32"/>
          <w:szCs w:val="32"/>
          <w:lang w:eastAsia="zh-CN"/>
        </w:rPr>
        <w:t>%</w:t>
      </w:r>
      <w:r>
        <w:rPr>
          <w:rFonts w:hint="eastAsia" w:ascii="仿宋_GB2312" w:eastAsia="仿宋_GB2312"/>
          <w:sz w:val="32"/>
          <w:szCs w:val="32"/>
        </w:rPr>
        <w:t>,比上年</w:t>
      </w:r>
      <w:r>
        <w:rPr>
          <w:rFonts w:hint="eastAsia" w:ascii="仿宋_GB2312" w:eastAsia="仿宋_GB2312"/>
          <w:sz w:val="32"/>
          <w:szCs w:val="32"/>
          <w:lang w:val="en-US" w:eastAsia="zh-CN"/>
        </w:rPr>
        <w:t>0.35</w:t>
      </w:r>
      <w:r>
        <w:rPr>
          <w:rFonts w:hint="eastAsia" w:ascii="仿宋_GB2312" w:eastAsia="仿宋_GB2312"/>
          <w:sz w:val="32"/>
          <w:szCs w:val="32"/>
        </w:rPr>
        <w:t>万元增加(减少)</w:t>
      </w:r>
      <w:r>
        <w:rPr>
          <w:rFonts w:hint="eastAsia" w:ascii="仿宋_GB2312" w:eastAsia="仿宋_GB2312"/>
          <w:sz w:val="32"/>
          <w:szCs w:val="32"/>
          <w:lang w:val="en-US" w:eastAsia="zh-CN"/>
        </w:rPr>
        <w:t>0</w:t>
      </w:r>
      <w:r>
        <w:rPr>
          <w:rFonts w:hint="eastAsia" w:ascii="仿宋_GB2312" w:eastAsia="仿宋_GB2312"/>
          <w:sz w:val="32"/>
          <w:szCs w:val="32"/>
        </w:rPr>
        <w:t>万元，</w:t>
      </w:r>
      <w:r>
        <w:rPr>
          <w:rFonts w:hint="eastAsia" w:ascii="仿宋_GB2312" w:eastAsia="仿宋_GB2312"/>
          <w:sz w:val="32"/>
          <w:szCs w:val="32"/>
          <w:lang w:eastAsia="zh-CN"/>
        </w:rPr>
        <w:t>持平</w:t>
      </w:r>
      <w:r>
        <w:rPr>
          <w:rFonts w:hint="eastAsia" w:ascii="仿宋_GB2312" w:eastAsia="仿宋_GB2312"/>
          <w:sz w:val="32"/>
          <w:szCs w:val="32"/>
        </w:rPr>
        <w:t>;其中：</w:t>
      </w:r>
      <w:r>
        <w:rPr>
          <w:rFonts w:hint="eastAsia" w:ascii="仿宋_GB2312" w:eastAsia="仿宋_GB2312" w:cs="仿宋_GB2312"/>
          <w:bCs/>
          <w:kern w:val="0"/>
          <w:sz w:val="32"/>
          <w:szCs w:val="32"/>
        </w:rPr>
        <w:t>国内公务接待支出</w:t>
      </w:r>
      <w:r>
        <w:rPr>
          <w:rFonts w:hint="eastAsia" w:ascii="仿宋_GB2312" w:eastAsia="仿宋_GB2312" w:cs="仿宋_GB2312"/>
          <w:bCs/>
          <w:kern w:val="0"/>
          <w:sz w:val="32"/>
          <w:szCs w:val="32"/>
          <w:lang w:val="en-US" w:eastAsia="zh-CN"/>
        </w:rPr>
        <w:t>0</w:t>
      </w:r>
      <w:r>
        <w:rPr>
          <w:rFonts w:hint="eastAsia" w:ascii="仿宋_GB2312" w:eastAsia="仿宋_GB2312" w:cs="仿宋_GB2312"/>
          <w:bCs/>
          <w:kern w:val="0"/>
          <w:sz w:val="32"/>
          <w:szCs w:val="32"/>
        </w:rPr>
        <w:t>万元</w:t>
      </w:r>
      <w:r>
        <w:rPr>
          <w:rFonts w:hint="eastAsia" w:ascii="仿宋_GB2312" w:eastAsia="仿宋_GB2312" w:cs="仿宋_GB2312"/>
          <w:bCs/>
          <w:kern w:val="0"/>
          <w:sz w:val="32"/>
          <w:szCs w:val="32"/>
          <w:lang w:eastAsia="zh-CN"/>
        </w:rPr>
        <w:t>，主要用于接待上级工作检查餐费开支</w:t>
      </w:r>
      <w:r>
        <w:rPr>
          <w:rFonts w:hint="eastAsia" w:ascii="仿宋_GB2312" w:eastAsia="仿宋_GB2312" w:cs="仿宋_GB2312"/>
          <w:bCs/>
          <w:kern w:val="0"/>
          <w:sz w:val="32"/>
          <w:szCs w:val="32"/>
        </w:rPr>
        <w:t>。</w:t>
      </w:r>
      <w:r>
        <w:rPr>
          <w:rFonts w:hint="eastAsia" w:ascii="仿宋_GB2312" w:eastAsia="仿宋_GB2312" w:cs="仿宋_GB2312"/>
          <w:bCs/>
          <w:kern w:val="0"/>
          <w:sz w:val="32"/>
          <w:szCs w:val="32"/>
          <w:lang w:eastAsia="zh-CN"/>
        </w:rPr>
        <w:t>2020</w:t>
      </w:r>
      <w:r>
        <w:rPr>
          <w:rFonts w:hint="eastAsia" w:ascii="仿宋_GB2312" w:eastAsia="仿宋_GB2312" w:cs="仿宋_GB2312"/>
          <w:bCs/>
          <w:kern w:val="0"/>
          <w:sz w:val="32"/>
          <w:szCs w:val="32"/>
        </w:rPr>
        <w:t xml:space="preserve"> 年共接待国内来访团组</w:t>
      </w:r>
      <w:r>
        <w:rPr>
          <w:rFonts w:hint="eastAsia" w:ascii="仿宋_GB2312" w:eastAsia="仿宋_GB2312" w:cs="仿宋_GB2312"/>
          <w:bCs/>
          <w:kern w:val="0"/>
          <w:sz w:val="32"/>
          <w:szCs w:val="32"/>
          <w:lang w:val="en-US" w:eastAsia="zh-CN"/>
        </w:rPr>
        <w:t>5</w:t>
      </w:r>
      <w:r>
        <w:rPr>
          <w:rFonts w:hint="eastAsia" w:ascii="仿宋_GB2312" w:eastAsia="仿宋_GB2312" w:cs="仿宋_GB2312"/>
          <w:bCs/>
          <w:kern w:val="0"/>
          <w:sz w:val="32"/>
          <w:szCs w:val="32"/>
        </w:rPr>
        <w:t>个、来宾</w:t>
      </w:r>
      <w:r>
        <w:rPr>
          <w:rFonts w:hint="eastAsia" w:ascii="仿宋_GB2312" w:eastAsia="仿宋_GB2312" w:cs="仿宋_GB2312"/>
          <w:bCs/>
          <w:kern w:val="0"/>
          <w:sz w:val="32"/>
          <w:szCs w:val="32"/>
          <w:lang w:val="en-US" w:eastAsia="zh-CN"/>
        </w:rPr>
        <w:t>14</w:t>
      </w:r>
      <w:r>
        <w:rPr>
          <w:rFonts w:hint="eastAsia" w:ascii="仿宋_GB2312" w:eastAsia="仿宋_GB2312" w:cs="仿宋_GB2312"/>
          <w:bCs/>
          <w:kern w:val="0"/>
          <w:sz w:val="32"/>
          <w:szCs w:val="32"/>
        </w:rPr>
        <w:t>人次</w:t>
      </w:r>
      <w:r>
        <w:rPr>
          <w:rFonts w:hint="eastAsia" w:ascii="仿宋_GB2312" w:eastAsia="仿宋_GB2312" w:cs="仿宋_GB2312"/>
          <w:bCs/>
          <w:kern w:val="0"/>
          <w:sz w:val="32"/>
          <w:szCs w:val="32"/>
          <w:lang w:eastAsia="zh-CN"/>
        </w:rPr>
        <w:t>。</w:t>
      </w:r>
    </w:p>
    <w:p>
      <w:pPr>
        <w:autoSpaceDE w:val="0"/>
        <w:autoSpaceDN w:val="0"/>
        <w:adjustRightInd w:val="0"/>
        <w:spacing w:line="560" w:lineRule="exact"/>
        <w:ind w:firstLine="640" w:firstLineChars="200"/>
        <w:jc w:val="left"/>
        <w:rPr>
          <w:rFonts w:hint="eastAsia" w:ascii="仿宋_GB2312" w:eastAsia="仿宋_GB2312" w:cs="仿宋_GB2312"/>
          <w:kern w:val="0"/>
          <w:sz w:val="32"/>
          <w:szCs w:val="32"/>
        </w:rPr>
      </w:pPr>
      <w:r>
        <w:rPr>
          <w:rFonts w:hint="eastAsia" w:ascii="仿宋_GB2312" w:eastAsia="仿宋_GB2312" w:cs="仿宋_GB2312"/>
          <w:bCs/>
          <w:kern w:val="0"/>
          <w:sz w:val="32"/>
          <w:szCs w:val="32"/>
        </w:rPr>
        <w:t>外宾接待支出</w:t>
      </w:r>
      <w:r>
        <w:rPr>
          <w:rFonts w:hint="eastAsia" w:ascii="仿宋_GB2312" w:eastAsia="仿宋_GB2312" w:cs="仿宋_GB2312"/>
          <w:bCs/>
          <w:kern w:val="0"/>
          <w:sz w:val="32"/>
          <w:szCs w:val="32"/>
          <w:lang w:eastAsia="zh-CN"/>
        </w:rPr>
        <w:t>0</w:t>
      </w:r>
      <w:r>
        <w:rPr>
          <w:rFonts w:hint="eastAsia" w:ascii="仿宋_GB2312" w:eastAsia="仿宋_GB2312" w:cs="仿宋_GB2312"/>
          <w:bCs/>
          <w:kern w:val="0"/>
          <w:sz w:val="32"/>
          <w:szCs w:val="32"/>
        </w:rPr>
        <w:t>万元。主要用于开展工作发生的外宾接待支出。</w:t>
      </w:r>
      <w:r>
        <w:rPr>
          <w:rFonts w:hint="eastAsia" w:ascii="仿宋_GB2312" w:eastAsia="仿宋_GB2312" w:cs="仿宋_GB2312"/>
          <w:bCs/>
          <w:kern w:val="0"/>
          <w:sz w:val="32"/>
          <w:szCs w:val="32"/>
          <w:lang w:eastAsia="zh-CN"/>
        </w:rPr>
        <w:t>2020</w:t>
      </w:r>
      <w:r>
        <w:rPr>
          <w:rFonts w:hint="eastAsia" w:ascii="仿宋_GB2312" w:eastAsia="仿宋_GB2312" w:cs="仿宋_GB2312"/>
          <w:bCs/>
          <w:kern w:val="0"/>
          <w:sz w:val="32"/>
          <w:szCs w:val="32"/>
        </w:rPr>
        <w:t xml:space="preserve"> 年共接待国（境）外来访团组</w:t>
      </w:r>
      <w:r>
        <w:rPr>
          <w:rFonts w:hint="eastAsia" w:ascii="仿宋_GB2312" w:eastAsia="仿宋_GB2312" w:cs="仿宋_GB2312"/>
          <w:bCs/>
          <w:kern w:val="0"/>
          <w:sz w:val="32"/>
          <w:szCs w:val="32"/>
          <w:lang w:eastAsia="zh-CN"/>
        </w:rPr>
        <w:t>0</w:t>
      </w:r>
      <w:r>
        <w:rPr>
          <w:rFonts w:hint="eastAsia" w:ascii="仿宋_GB2312" w:eastAsia="仿宋_GB2312" w:cs="仿宋_GB2312"/>
          <w:bCs/>
          <w:kern w:val="0"/>
          <w:sz w:val="32"/>
          <w:szCs w:val="32"/>
        </w:rPr>
        <w:t>个、来访外宾</w:t>
      </w:r>
      <w:r>
        <w:rPr>
          <w:rFonts w:hint="eastAsia" w:ascii="仿宋_GB2312" w:eastAsia="仿宋_GB2312" w:cs="仿宋_GB2312"/>
          <w:bCs/>
          <w:kern w:val="0"/>
          <w:sz w:val="32"/>
          <w:szCs w:val="32"/>
          <w:lang w:eastAsia="zh-CN"/>
        </w:rPr>
        <w:t>0</w:t>
      </w:r>
      <w:r>
        <w:rPr>
          <w:rFonts w:hint="eastAsia" w:ascii="仿宋_GB2312" w:eastAsia="仿宋_GB2312" w:cs="仿宋_GB2312"/>
          <w:bCs/>
          <w:kern w:val="0"/>
          <w:sz w:val="32"/>
          <w:szCs w:val="32"/>
        </w:rPr>
        <w:t>人次</w:t>
      </w:r>
      <w:r>
        <w:rPr>
          <w:rFonts w:hint="eastAsia" w:ascii="仿宋_GB2312" w:eastAsia="仿宋_GB2312" w:cs="仿宋_GB2312"/>
          <w:kern w:val="0"/>
          <w:sz w:val="32"/>
          <w:szCs w:val="32"/>
        </w:rPr>
        <w:t>。</w:t>
      </w:r>
    </w:p>
    <w:p>
      <w:pPr>
        <w:autoSpaceDE w:val="0"/>
        <w:autoSpaceDN w:val="0"/>
        <w:adjustRightInd w:val="0"/>
        <w:spacing w:line="580" w:lineRule="exact"/>
        <w:jc w:val="left"/>
        <w:rPr>
          <w:rFonts w:ascii="仿宋_GB2312" w:eastAsia="仿宋_GB2312" w:cs="仿宋_GB2312"/>
          <w:bCs/>
          <w:kern w:val="0"/>
          <w:sz w:val="32"/>
          <w:szCs w:val="32"/>
        </w:rPr>
      </w:pPr>
      <w:r>
        <w:rPr>
          <w:rFonts w:hint="eastAsia" w:ascii="仿宋_GB2312" w:eastAsia="仿宋_GB2312" w:cs="仿宋_GB2312"/>
          <w:b/>
          <w:bCs w:val="0"/>
          <w:kern w:val="0"/>
          <w:sz w:val="32"/>
          <w:szCs w:val="32"/>
          <w:lang w:val="en-US" w:eastAsia="zh-CN"/>
        </w:rPr>
        <w:t xml:space="preserve">    </w:t>
      </w:r>
      <w:r>
        <w:rPr>
          <w:rFonts w:hint="eastAsia" w:ascii="仿宋_GB2312" w:eastAsia="仿宋_GB2312" w:cs="仿宋_GB2312"/>
          <w:b/>
          <w:bCs w:val="0"/>
          <w:kern w:val="0"/>
          <w:sz w:val="32"/>
          <w:szCs w:val="32"/>
        </w:rPr>
        <w:t>八、</w:t>
      </w:r>
      <w:r>
        <w:rPr>
          <w:rFonts w:hint="eastAsia" w:ascii="仿宋_GB2312" w:eastAsia="仿宋_GB2312" w:cs="仿宋_GB2312"/>
          <w:b/>
          <w:kern w:val="0"/>
          <w:sz w:val="32"/>
          <w:szCs w:val="32"/>
          <w:lang w:eastAsia="zh-CN"/>
        </w:rPr>
        <w:t>2020</w:t>
      </w:r>
      <w:r>
        <w:rPr>
          <w:rFonts w:hint="eastAsia" w:ascii="仿宋_GB2312" w:eastAsia="仿宋_GB2312" w:cs="仿宋_GB2312"/>
          <w:b/>
          <w:kern w:val="0"/>
          <w:sz w:val="32"/>
          <w:szCs w:val="32"/>
        </w:rPr>
        <w:t xml:space="preserve"> 年度政府性基金预算财政拨款收入支出决算情况说明</w:t>
      </w:r>
    </w:p>
    <w:p>
      <w:pPr>
        <w:autoSpaceDE w:val="0"/>
        <w:autoSpaceDN w:val="0"/>
        <w:adjustRightInd w:val="0"/>
        <w:spacing w:line="560" w:lineRule="exact"/>
        <w:ind w:firstLine="640" w:firstLineChars="200"/>
        <w:jc w:val="left"/>
        <w:rPr>
          <w:rFonts w:hint="eastAsia" w:ascii="仿宋_GB2312" w:hAnsi="黑体" w:eastAsia="仿宋_GB2312" w:cs="仿宋_GB2312"/>
          <w:kern w:val="0"/>
          <w:sz w:val="32"/>
          <w:szCs w:val="32"/>
        </w:rPr>
      </w:pPr>
      <w:r>
        <w:rPr>
          <w:rFonts w:hint="eastAsia" w:ascii="仿宋_GB2312" w:hAnsi="黑体" w:eastAsia="仿宋_GB2312"/>
          <w:bCs/>
          <w:color w:val="000000"/>
          <w:sz w:val="32"/>
          <w:szCs w:val="32"/>
        </w:rPr>
        <w:t>本单位</w:t>
      </w:r>
      <w:r>
        <w:rPr>
          <w:rFonts w:hint="eastAsia" w:ascii="仿宋_GB2312" w:eastAsia="仿宋_GB2312"/>
          <w:kern w:val="0"/>
          <w:sz w:val="32"/>
          <w:szCs w:val="32"/>
          <w:lang w:eastAsia="zh-CN"/>
        </w:rPr>
        <w:t>2020</w:t>
      </w:r>
      <w:r>
        <w:rPr>
          <w:rFonts w:hint="eastAsia" w:ascii="仿宋_GB2312" w:eastAsia="仿宋_GB2312" w:cs="仿宋_GB2312"/>
          <w:kern w:val="0"/>
          <w:sz w:val="32"/>
          <w:szCs w:val="32"/>
        </w:rPr>
        <w:t>年度政府性基金</w:t>
      </w:r>
      <w:r>
        <w:rPr>
          <w:rFonts w:hint="eastAsia" w:ascii="仿宋_GB2312" w:eastAsia="仿宋_GB2312" w:cs="仿宋_GB2312"/>
          <w:kern w:val="0"/>
          <w:sz w:val="32"/>
          <w:szCs w:val="32"/>
          <w:lang w:eastAsia="zh-CN"/>
        </w:rPr>
        <w:t>收入</w:t>
      </w:r>
      <w:r>
        <w:rPr>
          <w:rFonts w:hint="eastAsia" w:ascii="仿宋_GB2312" w:eastAsia="仿宋_GB2312"/>
          <w:kern w:val="0"/>
          <w:sz w:val="32"/>
          <w:szCs w:val="32"/>
          <w:lang w:eastAsia="zh-CN"/>
        </w:rPr>
        <w:t>0</w:t>
      </w:r>
      <w:r>
        <w:rPr>
          <w:rFonts w:hint="eastAsia" w:ascii="仿宋_GB2312" w:eastAsia="仿宋_GB2312" w:cs="仿宋_GB2312"/>
          <w:kern w:val="0"/>
          <w:sz w:val="32"/>
          <w:szCs w:val="32"/>
        </w:rPr>
        <w:t>万元，</w:t>
      </w:r>
      <w:r>
        <w:rPr>
          <w:rFonts w:hint="eastAsia" w:ascii="仿宋_GB2312" w:hAnsi="黑体" w:eastAsia="仿宋_GB2312" w:cs="仿宋_GB2312"/>
          <w:kern w:val="0"/>
          <w:sz w:val="32"/>
          <w:szCs w:val="32"/>
        </w:rPr>
        <w:t>较</w:t>
      </w:r>
      <w:r>
        <w:rPr>
          <w:rFonts w:hint="eastAsia" w:ascii="仿宋_GB2312" w:hAnsi="黑体" w:eastAsia="仿宋_GB2312" w:cs="仿宋_GB2312"/>
          <w:kern w:val="0"/>
          <w:sz w:val="32"/>
          <w:szCs w:val="32"/>
          <w:lang w:eastAsia="zh-CN"/>
        </w:rPr>
        <w:t>20</w:t>
      </w:r>
      <w:r>
        <w:rPr>
          <w:rFonts w:hint="eastAsia" w:ascii="仿宋_GB2312" w:hAnsi="黑体" w:eastAsia="仿宋_GB2312" w:cs="仿宋_GB2312"/>
          <w:kern w:val="0"/>
          <w:sz w:val="32"/>
          <w:szCs w:val="32"/>
          <w:lang w:val="en-US" w:eastAsia="zh-CN"/>
        </w:rPr>
        <w:t>19</w:t>
      </w:r>
      <w:r>
        <w:rPr>
          <w:rFonts w:hint="eastAsia" w:ascii="仿宋_GB2312" w:hAnsi="黑体" w:eastAsia="仿宋_GB2312" w:cs="仿宋_GB2312"/>
          <w:kern w:val="0"/>
          <w:sz w:val="32"/>
          <w:szCs w:val="32"/>
        </w:rPr>
        <w:t>年度决算数增加（减少）</w:t>
      </w:r>
      <w:r>
        <w:rPr>
          <w:rFonts w:hint="eastAsia" w:ascii="仿宋_GB2312" w:hAnsi="黑体" w:eastAsia="仿宋_GB2312" w:cs="仿宋_GB2312"/>
          <w:kern w:val="0"/>
          <w:sz w:val="32"/>
          <w:szCs w:val="32"/>
          <w:lang w:eastAsia="zh-CN"/>
        </w:rPr>
        <w:t>0</w:t>
      </w:r>
      <w:r>
        <w:rPr>
          <w:rFonts w:hint="eastAsia" w:ascii="仿宋_GB2312" w:hAnsi="黑体" w:eastAsia="仿宋_GB2312" w:cs="仿宋_GB2312"/>
          <w:kern w:val="0"/>
          <w:sz w:val="32"/>
          <w:szCs w:val="32"/>
        </w:rPr>
        <w:t>万元，增长（下降）</w:t>
      </w:r>
      <w:r>
        <w:rPr>
          <w:rFonts w:hint="eastAsia" w:ascii="仿宋_GB2312" w:hAnsi="黑体" w:eastAsia="仿宋_GB2312" w:cs="仿宋_GB2312"/>
          <w:kern w:val="0"/>
          <w:sz w:val="32"/>
          <w:szCs w:val="32"/>
          <w:lang w:eastAsia="zh-CN"/>
        </w:rPr>
        <w:t>0</w:t>
      </w:r>
      <w:r>
        <w:rPr>
          <w:rFonts w:hint="eastAsia" w:ascii="仿宋_GB2312" w:hAnsi="黑体" w:eastAsia="仿宋_GB2312" w:cs="仿宋_GB2312"/>
          <w:kern w:val="0"/>
          <w:sz w:val="32"/>
          <w:szCs w:val="32"/>
        </w:rPr>
        <w:t xml:space="preserve"> %。</w:t>
      </w:r>
    </w:p>
    <w:p>
      <w:pPr>
        <w:autoSpaceDE w:val="0"/>
        <w:autoSpaceDN w:val="0"/>
        <w:adjustRightInd w:val="0"/>
        <w:spacing w:line="560" w:lineRule="exact"/>
        <w:ind w:firstLine="640" w:firstLineChars="200"/>
        <w:jc w:val="left"/>
        <w:rPr>
          <w:rFonts w:hint="eastAsia" w:ascii="仿宋_GB2312" w:eastAsia="仿宋_GB2312" w:cs="仿宋_GB2312"/>
          <w:kern w:val="0"/>
          <w:sz w:val="32"/>
          <w:szCs w:val="32"/>
        </w:rPr>
      </w:pPr>
      <w:r>
        <w:rPr>
          <w:rFonts w:hint="eastAsia" w:ascii="仿宋_GB2312" w:hAnsi="黑体" w:eastAsia="仿宋_GB2312"/>
          <w:bCs/>
          <w:color w:val="000000"/>
          <w:sz w:val="32"/>
          <w:szCs w:val="32"/>
        </w:rPr>
        <w:t>本单位</w:t>
      </w:r>
      <w:r>
        <w:rPr>
          <w:rFonts w:hint="eastAsia" w:ascii="仿宋_GB2312" w:hAnsi="黑体" w:eastAsia="仿宋_GB2312"/>
          <w:kern w:val="0"/>
          <w:sz w:val="32"/>
          <w:szCs w:val="32"/>
          <w:lang w:eastAsia="zh-CN"/>
        </w:rPr>
        <w:t>2020</w:t>
      </w:r>
      <w:r>
        <w:rPr>
          <w:rFonts w:hint="eastAsia" w:ascii="仿宋_GB2312" w:hAnsi="黑体" w:eastAsia="仿宋_GB2312" w:cs="仿宋_GB2312"/>
          <w:kern w:val="0"/>
          <w:sz w:val="32"/>
          <w:szCs w:val="32"/>
        </w:rPr>
        <w:t>年度政府性基金支出年度预算为</w:t>
      </w:r>
      <w:r>
        <w:rPr>
          <w:rFonts w:hint="eastAsia" w:ascii="仿宋_GB2312" w:hAnsi="黑体" w:eastAsia="仿宋_GB2312" w:cs="仿宋_GB2312"/>
          <w:kern w:val="0"/>
          <w:sz w:val="32"/>
          <w:szCs w:val="32"/>
          <w:lang w:eastAsia="zh-CN"/>
        </w:rPr>
        <w:t>0</w:t>
      </w:r>
      <w:r>
        <w:rPr>
          <w:rFonts w:hint="eastAsia" w:ascii="仿宋_GB2312" w:hAnsi="黑体" w:eastAsia="仿宋_GB2312" w:cs="仿宋_GB2312"/>
          <w:kern w:val="0"/>
          <w:sz w:val="32"/>
          <w:szCs w:val="32"/>
        </w:rPr>
        <w:t>万元，支出决算为</w:t>
      </w:r>
      <w:r>
        <w:rPr>
          <w:rFonts w:hint="eastAsia" w:ascii="仿宋_GB2312" w:hAnsi="黑体" w:eastAsia="仿宋_GB2312" w:cs="仿宋_GB2312"/>
          <w:kern w:val="0"/>
          <w:sz w:val="32"/>
          <w:szCs w:val="32"/>
          <w:lang w:eastAsia="zh-CN"/>
        </w:rPr>
        <w:t>0</w:t>
      </w:r>
      <w:r>
        <w:rPr>
          <w:rFonts w:hint="eastAsia" w:ascii="仿宋_GB2312" w:hAnsi="黑体" w:eastAsia="仿宋_GB2312" w:cs="仿宋_GB2312"/>
          <w:kern w:val="0"/>
          <w:sz w:val="32"/>
          <w:szCs w:val="32"/>
        </w:rPr>
        <w:t>万元，完成年度预算的</w:t>
      </w:r>
      <w:r>
        <w:rPr>
          <w:rFonts w:hint="eastAsia" w:ascii="仿宋_GB2312" w:hAnsi="黑体" w:eastAsia="仿宋_GB2312" w:cs="仿宋_GB2312"/>
          <w:kern w:val="0"/>
          <w:sz w:val="32"/>
          <w:szCs w:val="32"/>
          <w:lang w:eastAsia="zh-CN"/>
        </w:rPr>
        <w:t>0</w:t>
      </w:r>
      <w:r>
        <w:rPr>
          <w:rFonts w:hint="eastAsia" w:ascii="仿宋_GB2312" w:hAnsi="黑体" w:eastAsia="仿宋_GB2312" w:cs="仿宋_GB2312"/>
          <w:kern w:val="0"/>
          <w:sz w:val="32"/>
          <w:szCs w:val="32"/>
        </w:rPr>
        <w:t>%。</w:t>
      </w:r>
      <w:r>
        <w:rPr>
          <w:rFonts w:hint="eastAsia" w:ascii="仿宋_GB2312" w:eastAsia="仿宋_GB2312" w:cs="仿宋_GB2312"/>
          <w:kern w:val="0"/>
          <w:sz w:val="32"/>
          <w:szCs w:val="32"/>
        </w:rPr>
        <w:t>其中：基本支出</w:t>
      </w:r>
      <w:r>
        <w:rPr>
          <w:rFonts w:hint="eastAsia" w:ascii="仿宋_GB2312" w:eastAsia="仿宋_GB2312"/>
          <w:kern w:val="0"/>
          <w:sz w:val="32"/>
          <w:szCs w:val="32"/>
        </w:rPr>
        <w:t xml:space="preserve"> </w:t>
      </w:r>
      <w:r>
        <w:rPr>
          <w:rFonts w:hint="eastAsia" w:ascii="仿宋_GB2312" w:eastAsia="仿宋_GB2312"/>
          <w:kern w:val="0"/>
          <w:sz w:val="32"/>
          <w:szCs w:val="32"/>
          <w:lang w:eastAsia="zh-CN"/>
        </w:rPr>
        <w:t>0</w:t>
      </w:r>
      <w:r>
        <w:rPr>
          <w:rFonts w:hint="eastAsia" w:ascii="仿宋_GB2312" w:eastAsia="仿宋_GB2312" w:cs="仿宋_GB2312"/>
          <w:kern w:val="0"/>
          <w:sz w:val="32"/>
          <w:szCs w:val="32"/>
        </w:rPr>
        <w:t>万元，项目支出</w:t>
      </w:r>
      <w:r>
        <w:rPr>
          <w:rFonts w:hint="eastAsia" w:ascii="仿宋_GB2312" w:eastAsia="仿宋_GB2312"/>
          <w:kern w:val="0"/>
          <w:sz w:val="32"/>
          <w:szCs w:val="32"/>
          <w:lang w:eastAsia="zh-CN"/>
        </w:rPr>
        <w:t>0</w:t>
      </w:r>
      <w:r>
        <w:rPr>
          <w:rFonts w:hint="eastAsia" w:ascii="仿宋_GB2312" w:eastAsia="仿宋_GB2312" w:cs="仿宋_GB2312"/>
          <w:kern w:val="0"/>
          <w:sz w:val="32"/>
          <w:szCs w:val="32"/>
        </w:rPr>
        <w:t>万元。</w:t>
      </w:r>
    </w:p>
    <w:p>
      <w:pPr>
        <w:numPr>
          <w:ilvl w:val="0"/>
          <w:numId w:val="1"/>
        </w:numPr>
        <w:autoSpaceDE w:val="0"/>
        <w:autoSpaceDN w:val="0"/>
        <w:adjustRightInd w:val="0"/>
        <w:spacing w:line="580" w:lineRule="exact"/>
        <w:ind w:firstLine="643" w:firstLineChars="200"/>
        <w:jc w:val="left"/>
        <w:rPr>
          <w:rFonts w:hint="eastAsia" w:ascii="仿宋_GB2312" w:eastAsia="仿宋_GB2312" w:cs="仿宋_GB2312"/>
          <w:b/>
          <w:kern w:val="0"/>
          <w:sz w:val="32"/>
          <w:szCs w:val="32"/>
          <w:highlight w:val="none"/>
          <w:lang w:eastAsia="zh-CN"/>
        </w:rPr>
      </w:pPr>
      <w:r>
        <w:rPr>
          <w:rFonts w:hint="eastAsia" w:ascii="仿宋_GB2312" w:eastAsia="仿宋_GB2312" w:cs="仿宋_GB2312"/>
          <w:b/>
          <w:kern w:val="0"/>
          <w:sz w:val="32"/>
          <w:szCs w:val="32"/>
          <w:highlight w:val="none"/>
          <w:lang w:eastAsia="zh-CN"/>
        </w:rPr>
        <w:t>国有资本经营预算财政拨款支出情况说明</w:t>
      </w:r>
    </w:p>
    <w:p>
      <w:pPr>
        <w:autoSpaceDE w:val="0"/>
        <w:autoSpaceDN w:val="0"/>
        <w:adjustRightInd w:val="0"/>
        <w:spacing w:line="560" w:lineRule="exact"/>
        <w:jc w:val="left"/>
        <w:rPr>
          <w:rFonts w:hint="eastAsia" w:ascii="仿宋_GB2312" w:eastAsia="仿宋_GB2312" w:cs="仿宋_GB2312"/>
          <w:kern w:val="0"/>
          <w:sz w:val="32"/>
          <w:szCs w:val="32"/>
          <w:highlight w:val="none"/>
        </w:rPr>
      </w:pPr>
      <w:r>
        <w:rPr>
          <w:rFonts w:hint="eastAsia" w:ascii="仿宋_GB2312" w:eastAsia="仿宋_GB2312" w:cs="仿宋_GB2312"/>
          <w:b/>
          <w:kern w:val="0"/>
          <w:sz w:val="32"/>
          <w:szCs w:val="32"/>
          <w:highlight w:val="none"/>
          <w:lang w:val="en-US" w:eastAsia="zh-CN"/>
        </w:rPr>
        <w:t xml:space="preserve">     </w:t>
      </w:r>
      <w:r>
        <w:rPr>
          <w:rFonts w:hint="eastAsia" w:ascii="仿宋_GB2312" w:eastAsia="仿宋_GB2312" w:cs="仿宋_GB2312"/>
          <w:b w:val="0"/>
          <w:bCs/>
          <w:kern w:val="0"/>
          <w:sz w:val="32"/>
          <w:szCs w:val="32"/>
          <w:highlight w:val="none"/>
          <w:lang w:val="en-US" w:eastAsia="zh-CN"/>
        </w:rPr>
        <w:t>2020年度国有资本经营预算财政拨款本年支出0万元。</w:t>
      </w:r>
    </w:p>
    <w:p>
      <w:pPr>
        <w:autoSpaceDE w:val="0"/>
        <w:autoSpaceDN w:val="0"/>
        <w:adjustRightInd w:val="0"/>
        <w:spacing w:line="560" w:lineRule="exact"/>
        <w:ind w:firstLine="630" w:firstLineChars="196"/>
        <w:jc w:val="left"/>
        <w:rPr>
          <w:rFonts w:hint="eastAsia" w:ascii="仿宋_GB2312" w:hAnsi="黑体" w:eastAsia="仿宋_GB2312" w:cs="仿宋_GB2312"/>
          <w:b/>
          <w:bCs/>
          <w:color w:val="auto"/>
          <w:kern w:val="0"/>
          <w:sz w:val="32"/>
          <w:szCs w:val="32"/>
        </w:rPr>
      </w:pPr>
      <w:r>
        <w:rPr>
          <w:rFonts w:hint="eastAsia" w:ascii="仿宋_GB2312" w:hAnsi="黑体" w:eastAsia="仿宋_GB2312" w:cs="仿宋_GB2312"/>
          <w:b/>
          <w:bCs/>
          <w:color w:val="auto"/>
          <w:kern w:val="0"/>
          <w:sz w:val="32"/>
          <w:szCs w:val="32"/>
          <w:lang w:eastAsia="zh-CN"/>
        </w:rPr>
        <w:t>十</w:t>
      </w:r>
      <w:r>
        <w:rPr>
          <w:rFonts w:hint="eastAsia" w:ascii="仿宋_GB2312" w:hAnsi="黑体" w:eastAsia="仿宋_GB2312" w:cs="仿宋_GB2312"/>
          <w:b/>
          <w:bCs/>
          <w:color w:val="auto"/>
          <w:kern w:val="0"/>
          <w:sz w:val="32"/>
          <w:szCs w:val="32"/>
        </w:rPr>
        <w:t>、其他重要事项情况说明</w:t>
      </w:r>
    </w:p>
    <w:p>
      <w:pPr>
        <w:autoSpaceDE w:val="0"/>
        <w:autoSpaceDN w:val="0"/>
        <w:adjustRightInd w:val="0"/>
        <w:spacing w:line="560" w:lineRule="exact"/>
        <w:ind w:left="638" w:leftChars="304" w:firstLine="0" w:firstLineChars="0"/>
        <w:jc w:val="left"/>
        <w:rPr>
          <w:rFonts w:hint="eastAsia" w:ascii="仿宋_GB2312" w:eastAsia="仿宋_GB2312" w:cs="仿宋_GB2312"/>
          <w:kern w:val="0"/>
          <w:sz w:val="32"/>
          <w:szCs w:val="32"/>
        </w:rPr>
      </w:pPr>
      <w:r>
        <w:rPr>
          <w:rFonts w:hint="eastAsia" w:ascii="仿宋_GB2312" w:eastAsia="仿宋_GB2312" w:cs="仿宋_GB2312"/>
          <w:kern w:val="0"/>
          <w:sz w:val="32"/>
          <w:szCs w:val="32"/>
        </w:rPr>
        <w:t>（一）</w:t>
      </w:r>
      <w:r>
        <w:rPr>
          <w:rFonts w:hint="eastAsia" w:ascii="仿宋_GB2312" w:eastAsia="仿宋_GB2312"/>
          <w:sz w:val="32"/>
          <w:szCs w:val="32"/>
        </w:rPr>
        <w:t xml:space="preserve"> 收入支出以及</w:t>
      </w:r>
      <w:r>
        <w:rPr>
          <w:rFonts w:hint="eastAsia" w:ascii="仿宋_GB2312" w:eastAsia="仿宋_GB2312" w:cs="仿宋_GB2312"/>
          <w:kern w:val="0"/>
          <w:sz w:val="32"/>
          <w:szCs w:val="32"/>
        </w:rPr>
        <w:t>机关运行经费等支出情况说明</w:t>
      </w:r>
    </w:p>
    <w:p>
      <w:pPr>
        <w:autoSpaceDE w:val="0"/>
        <w:autoSpaceDN w:val="0"/>
        <w:adjustRightInd w:val="0"/>
        <w:spacing w:line="560" w:lineRule="exact"/>
        <w:ind w:firstLine="640" w:firstLineChars="200"/>
        <w:jc w:val="left"/>
        <w:rPr>
          <w:rFonts w:hint="eastAsia" w:ascii="仿宋_GB2312" w:eastAsia="仿宋_GB2312"/>
          <w:sz w:val="32"/>
          <w:szCs w:val="32"/>
        </w:rPr>
      </w:pPr>
      <w:r>
        <w:rPr>
          <w:rFonts w:hint="eastAsia" w:ascii="仿宋_GB2312" w:eastAsia="仿宋_GB2312"/>
          <w:sz w:val="32"/>
          <w:szCs w:val="32"/>
        </w:rPr>
        <w:t>⑴</w:t>
      </w:r>
      <w:r>
        <w:rPr>
          <w:rFonts w:hint="eastAsia" w:ascii="仿宋_GB2312" w:eastAsia="仿宋_GB2312"/>
          <w:sz w:val="32"/>
          <w:szCs w:val="32"/>
          <w:lang w:eastAsia="zh-CN"/>
        </w:rPr>
        <w:t>2020</w:t>
      </w:r>
      <w:r>
        <w:rPr>
          <w:rFonts w:hint="eastAsia" w:ascii="仿宋_GB2312" w:eastAsia="仿宋_GB2312"/>
          <w:sz w:val="32"/>
          <w:szCs w:val="32"/>
        </w:rPr>
        <w:t>年部门决算本年收入</w:t>
      </w:r>
      <w:r>
        <w:rPr>
          <w:rFonts w:hint="eastAsia" w:ascii="仿宋_GB2312" w:eastAsia="仿宋_GB2312"/>
          <w:sz w:val="32"/>
          <w:szCs w:val="32"/>
          <w:lang w:val="en-US" w:eastAsia="zh-CN"/>
        </w:rPr>
        <w:t>147.22</w:t>
      </w:r>
      <w:r>
        <w:rPr>
          <w:rFonts w:hint="eastAsia" w:ascii="仿宋_GB2312" w:eastAsia="仿宋_GB2312"/>
          <w:sz w:val="32"/>
          <w:szCs w:val="32"/>
        </w:rPr>
        <w:t>万元，同比</w:t>
      </w:r>
      <w:r>
        <w:rPr>
          <w:rFonts w:hint="eastAsia" w:ascii="仿宋_GB2312" w:eastAsia="仿宋_GB2312"/>
          <w:sz w:val="32"/>
          <w:szCs w:val="32"/>
          <w:lang w:eastAsia="zh-CN"/>
        </w:rPr>
        <w:t>减少</w:t>
      </w:r>
      <w:r>
        <w:rPr>
          <w:rFonts w:hint="eastAsia" w:ascii="仿宋_GB2312" w:eastAsia="仿宋_GB2312"/>
          <w:sz w:val="32"/>
          <w:szCs w:val="32"/>
          <w:lang w:val="en-US" w:eastAsia="zh-CN"/>
        </w:rPr>
        <w:t>7.32</w:t>
      </w:r>
      <w:r>
        <w:rPr>
          <w:rFonts w:hint="eastAsia" w:ascii="仿宋_GB2312" w:eastAsia="仿宋_GB2312"/>
          <w:sz w:val="32"/>
          <w:szCs w:val="32"/>
        </w:rPr>
        <w:t>万元，同比</w:t>
      </w:r>
      <w:r>
        <w:rPr>
          <w:rFonts w:hint="eastAsia" w:ascii="仿宋_GB2312" w:eastAsia="仿宋_GB2312"/>
          <w:sz w:val="32"/>
          <w:szCs w:val="32"/>
          <w:lang w:eastAsia="zh-CN"/>
        </w:rPr>
        <w:t>减少</w:t>
      </w:r>
      <w:r>
        <w:rPr>
          <w:rFonts w:hint="eastAsia" w:ascii="仿宋_GB2312" w:eastAsia="仿宋_GB2312"/>
          <w:sz w:val="32"/>
          <w:szCs w:val="32"/>
          <w:lang w:val="en-US" w:eastAsia="zh-CN"/>
        </w:rPr>
        <w:t>4.74</w:t>
      </w:r>
      <w:r>
        <w:rPr>
          <w:rFonts w:hint="eastAsia" w:ascii="仿宋_GB2312" w:eastAsia="仿宋_GB2312"/>
          <w:sz w:val="32"/>
          <w:szCs w:val="32"/>
        </w:rPr>
        <w:t>%。其中：一般公共预算财政拨款</w:t>
      </w:r>
      <w:r>
        <w:rPr>
          <w:rFonts w:hint="eastAsia" w:ascii="仿宋_GB2312" w:eastAsia="仿宋_GB2312"/>
          <w:sz w:val="32"/>
          <w:szCs w:val="32"/>
          <w:lang w:val="en-US" w:eastAsia="zh-CN"/>
        </w:rPr>
        <w:t>147.22</w:t>
      </w:r>
      <w:r>
        <w:rPr>
          <w:rFonts w:hint="eastAsia" w:ascii="仿宋_GB2312" w:eastAsia="仿宋_GB2312"/>
          <w:sz w:val="32"/>
          <w:szCs w:val="32"/>
        </w:rPr>
        <w:t>万元，同比</w:t>
      </w:r>
      <w:r>
        <w:rPr>
          <w:rFonts w:hint="eastAsia" w:ascii="仿宋_GB2312" w:eastAsia="仿宋_GB2312"/>
          <w:sz w:val="32"/>
          <w:szCs w:val="32"/>
          <w:lang w:eastAsia="zh-CN"/>
        </w:rPr>
        <w:t>减少</w:t>
      </w:r>
      <w:r>
        <w:rPr>
          <w:rFonts w:hint="eastAsia" w:ascii="仿宋_GB2312" w:eastAsia="仿宋_GB2312"/>
          <w:sz w:val="32"/>
          <w:szCs w:val="32"/>
          <w:lang w:val="en-US" w:eastAsia="zh-CN"/>
        </w:rPr>
        <w:t>7.32</w:t>
      </w:r>
      <w:r>
        <w:rPr>
          <w:rFonts w:hint="eastAsia" w:ascii="仿宋_GB2312" w:eastAsia="仿宋_GB2312"/>
          <w:sz w:val="32"/>
          <w:szCs w:val="32"/>
        </w:rPr>
        <w:t>万元，同比</w:t>
      </w:r>
      <w:r>
        <w:rPr>
          <w:rFonts w:hint="eastAsia" w:ascii="仿宋_GB2312" w:eastAsia="仿宋_GB2312"/>
          <w:sz w:val="32"/>
          <w:szCs w:val="32"/>
          <w:lang w:eastAsia="zh-CN"/>
        </w:rPr>
        <w:t>下降</w:t>
      </w:r>
      <w:r>
        <w:rPr>
          <w:rFonts w:hint="eastAsia" w:ascii="仿宋_GB2312" w:eastAsia="仿宋_GB2312"/>
          <w:sz w:val="32"/>
          <w:szCs w:val="32"/>
          <w:lang w:val="en-US" w:eastAsia="zh-CN"/>
        </w:rPr>
        <w:t>4.74</w:t>
      </w:r>
      <w:r>
        <w:rPr>
          <w:rFonts w:hint="eastAsia" w:ascii="仿宋_GB2312" w:eastAsia="仿宋_GB2312"/>
          <w:sz w:val="32"/>
          <w:szCs w:val="32"/>
        </w:rPr>
        <w:t>%。</w:t>
      </w:r>
    </w:p>
    <w:p>
      <w:pPr>
        <w:ind w:firstLine="640" w:firstLineChars="200"/>
        <w:rPr>
          <w:rFonts w:hint="eastAsia" w:ascii="仿宋_GB2312" w:eastAsia="仿宋_GB2312" w:cs="宋体"/>
          <w:kern w:val="0"/>
          <w:sz w:val="32"/>
          <w:szCs w:val="32"/>
        </w:rPr>
      </w:pPr>
      <w:r>
        <w:rPr>
          <w:rFonts w:hint="eastAsia" w:ascii="仿宋_GB2312" w:eastAsia="仿宋_GB2312"/>
          <w:sz w:val="32"/>
          <w:szCs w:val="32"/>
        </w:rPr>
        <w:t>⑵</w:t>
      </w:r>
      <w:r>
        <w:rPr>
          <w:rFonts w:hint="eastAsia" w:ascii="仿宋_GB2312" w:eastAsia="仿宋_GB2312"/>
          <w:sz w:val="32"/>
          <w:szCs w:val="32"/>
          <w:lang w:eastAsia="zh-CN"/>
        </w:rPr>
        <w:t>2020</w:t>
      </w:r>
      <w:r>
        <w:rPr>
          <w:rFonts w:hint="eastAsia" w:ascii="仿宋_GB2312" w:eastAsia="仿宋_GB2312"/>
          <w:sz w:val="32"/>
          <w:szCs w:val="32"/>
        </w:rPr>
        <w:t>年部门决算本年支出</w:t>
      </w:r>
      <w:r>
        <w:rPr>
          <w:rFonts w:hint="eastAsia" w:ascii="仿宋_GB2312" w:eastAsia="仿宋_GB2312"/>
          <w:sz w:val="32"/>
          <w:szCs w:val="32"/>
          <w:lang w:val="en-US" w:eastAsia="zh-CN"/>
        </w:rPr>
        <w:t>147.22</w:t>
      </w:r>
      <w:r>
        <w:rPr>
          <w:rFonts w:hint="eastAsia" w:ascii="仿宋_GB2312" w:eastAsia="仿宋_GB2312"/>
          <w:sz w:val="32"/>
          <w:szCs w:val="32"/>
        </w:rPr>
        <w:t>万元，同比</w:t>
      </w:r>
      <w:r>
        <w:rPr>
          <w:rFonts w:hint="eastAsia" w:ascii="仿宋_GB2312" w:eastAsia="仿宋_GB2312"/>
          <w:sz w:val="32"/>
          <w:szCs w:val="32"/>
          <w:lang w:eastAsia="zh-CN"/>
        </w:rPr>
        <w:t>增减少</w:t>
      </w:r>
      <w:r>
        <w:rPr>
          <w:rFonts w:hint="eastAsia" w:ascii="仿宋_GB2312" w:eastAsia="仿宋_GB2312"/>
          <w:sz w:val="32"/>
          <w:szCs w:val="32"/>
          <w:lang w:val="en-US" w:eastAsia="zh-CN"/>
        </w:rPr>
        <w:t>7.32</w:t>
      </w:r>
      <w:r>
        <w:rPr>
          <w:rFonts w:hint="eastAsia" w:ascii="仿宋_GB2312" w:eastAsia="仿宋_GB2312"/>
          <w:sz w:val="32"/>
          <w:szCs w:val="32"/>
        </w:rPr>
        <w:t>万元，同比</w:t>
      </w:r>
      <w:r>
        <w:rPr>
          <w:rFonts w:hint="eastAsia" w:ascii="仿宋_GB2312" w:eastAsia="仿宋_GB2312"/>
          <w:sz w:val="32"/>
          <w:szCs w:val="32"/>
          <w:lang w:eastAsia="zh-CN"/>
        </w:rPr>
        <w:t>下降</w:t>
      </w:r>
      <w:r>
        <w:rPr>
          <w:rFonts w:hint="eastAsia" w:ascii="仿宋_GB2312" w:eastAsia="仿宋_GB2312"/>
          <w:sz w:val="32"/>
          <w:szCs w:val="32"/>
          <w:lang w:val="en-US" w:eastAsia="zh-CN"/>
        </w:rPr>
        <w:t>4.74</w:t>
      </w:r>
      <w:r>
        <w:rPr>
          <w:rFonts w:hint="eastAsia" w:ascii="仿宋_GB2312" w:eastAsia="仿宋_GB2312"/>
          <w:sz w:val="32"/>
          <w:szCs w:val="32"/>
        </w:rPr>
        <w:t>%。其中：基本支出</w:t>
      </w:r>
      <w:r>
        <w:rPr>
          <w:rFonts w:hint="eastAsia" w:ascii="仿宋_GB2312" w:eastAsia="仿宋_GB2312"/>
          <w:sz w:val="32"/>
          <w:szCs w:val="32"/>
          <w:lang w:val="en-US" w:eastAsia="zh-CN"/>
        </w:rPr>
        <w:t>147.22</w:t>
      </w:r>
      <w:r>
        <w:rPr>
          <w:rFonts w:hint="eastAsia" w:ascii="仿宋_GB2312" w:eastAsia="仿宋_GB2312"/>
          <w:sz w:val="32"/>
          <w:szCs w:val="32"/>
        </w:rPr>
        <w:t>万元，同比</w:t>
      </w:r>
      <w:r>
        <w:rPr>
          <w:rFonts w:hint="eastAsia" w:ascii="仿宋_GB2312" w:eastAsia="仿宋_GB2312"/>
          <w:sz w:val="32"/>
          <w:szCs w:val="32"/>
          <w:lang w:eastAsia="zh-CN"/>
        </w:rPr>
        <w:t>减少</w:t>
      </w:r>
      <w:r>
        <w:rPr>
          <w:rFonts w:hint="eastAsia" w:ascii="仿宋_GB2312" w:eastAsia="仿宋_GB2312"/>
          <w:sz w:val="32"/>
          <w:szCs w:val="32"/>
          <w:lang w:val="en-US" w:eastAsia="zh-CN"/>
        </w:rPr>
        <w:t>7.32</w:t>
      </w:r>
      <w:r>
        <w:rPr>
          <w:rFonts w:hint="eastAsia" w:ascii="仿宋_GB2312" w:eastAsia="仿宋_GB2312"/>
          <w:sz w:val="32"/>
          <w:szCs w:val="32"/>
        </w:rPr>
        <w:t>万元，同比</w:t>
      </w:r>
      <w:r>
        <w:rPr>
          <w:rFonts w:hint="eastAsia" w:ascii="仿宋_GB2312" w:eastAsia="仿宋_GB2312"/>
          <w:sz w:val="32"/>
          <w:szCs w:val="32"/>
          <w:lang w:eastAsia="zh-CN"/>
        </w:rPr>
        <w:t>下降</w:t>
      </w:r>
      <w:r>
        <w:rPr>
          <w:rFonts w:hint="eastAsia" w:ascii="仿宋_GB2312" w:eastAsia="仿宋_GB2312"/>
          <w:sz w:val="32"/>
          <w:szCs w:val="32"/>
          <w:lang w:val="en-US" w:eastAsia="zh-CN"/>
        </w:rPr>
        <w:t>4.74</w:t>
      </w:r>
      <w:r>
        <w:rPr>
          <w:rFonts w:hint="eastAsia" w:ascii="仿宋_GB2312" w:eastAsia="仿宋_GB2312"/>
          <w:sz w:val="32"/>
          <w:szCs w:val="32"/>
        </w:rPr>
        <w:t>%；项目支出</w:t>
      </w:r>
      <w:r>
        <w:rPr>
          <w:rFonts w:hint="eastAsia" w:ascii="仿宋_GB2312" w:eastAsia="仿宋_GB2312"/>
          <w:sz w:val="32"/>
          <w:szCs w:val="32"/>
          <w:lang w:val="en-US" w:eastAsia="zh-CN"/>
        </w:rPr>
        <w:t>0</w:t>
      </w:r>
      <w:r>
        <w:rPr>
          <w:rFonts w:hint="eastAsia" w:ascii="仿宋_GB2312" w:eastAsia="仿宋_GB2312"/>
          <w:sz w:val="32"/>
          <w:szCs w:val="32"/>
        </w:rPr>
        <w:t>万元，同比</w:t>
      </w:r>
      <w:r>
        <w:rPr>
          <w:rFonts w:hint="eastAsia" w:ascii="仿宋_GB2312" w:eastAsia="仿宋_GB2312"/>
          <w:sz w:val="32"/>
          <w:szCs w:val="32"/>
          <w:lang w:eastAsia="zh-CN"/>
        </w:rPr>
        <w:t>增加（减少）</w:t>
      </w:r>
      <w:r>
        <w:rPr>
          <w:rFonts w:hint="eastAsia" w:ascii="仿宋_GB2312" w:eastAsia="仿宋_GB2312"/>
          <w:sz w:val="32"/>
          <w:szCs w:val="32"/>
          <w:lang w:val="en-US" w:eastAsia="zh-CN"/>
        </w:rPr>
        <w:t>0</w:t>
      </w:r>
      <w:r>
        <w:rPr>
          <w:rFonts w:hint="eastAsia" w:ascii="仿宋_GB2312" w:eastAsia="仿宋_GB2312"/>
          <w:sz w:val="32"/>
          <w:szCs w:val="32"/>
        </w:rPr>
        <w:t>万元，</w:t>
      </w:r>
      <w:r>
        <w:rPr>
          <w:rFonts w:hint="eastAsia" w:ascii="仿宋_GB2312" w:eastAsia="仿宋_GB2312"/>
          <w:sz w:val="32"/>
          <w:szCs w:val="32"/>
          <w:lang w:eastAsia="zh-CN"/>
        </w:rPr>
        <w:t>持平</w:t>
      </w:r>
      <w:r>
        <w:rPr>
          <w:rFonts w:hint="eastAsia" w:ascii="仿宋_GB2312" w:eastAsia="仿宋_GB2312"/>
          <w:sz w:val="32"/>
          <w:szCs w:val="32"/>
        </w:rPr>
        <w:t>。</w:t>
      </w:r>
    </w:p>
    <w:p>
      <w:pPr>
        <w:adjustRightInd w:val="0"/>
        <w:snapToGrid w:val="0"/>
        <w:spacing w:line="520" w:lineRule="exact"/>
        <w:ind w:firstLine="640" w:firstLineChars="200"/>
        <w:rPr>
          <w:rFonts w:hint="eastAsia" w:ascii="仿宋_GB2312" w:eastAsia="仿宋_GB2312"/>
          <w:sz w:val="32"/>
          <w:szCs w:val="32"/>
        </w:rPr>
      </w:pPr>
      <w:r>
        <w:rPr>
          <w:rFonts w:hint="eastAsia" w:ascii="仿宋_GB2312" w:eastAsia="仿宋_GB2312"/>
          <w:sz w:val="32"/>
          <w:szCs w:val="32"/>
        </w:rPr>
        <w:t>办公费、会议费、培训费具体情况如下：</w:t>
      </w:r>
    </w:p>
    <w:p>
      <w:pPr>
        <w:adjustRightInd w:val="0"/>
        <w:snapToGrid w:val="0"/>
        <w:spacing w:line="520" w:lineRule="exact"/>
        <w:ind w:firstLine="640" w:firstLineChars="200"/>
        <w:rPr>
          <w:rFonts w:hint="eastAsia" w:ascii="仿宋_GB2312" w:eastAsia="仿宋_GB2312"/>
          <w:sz w:val="32"/>
          <w:szCs w:val="32"/>
        </w:rPr>
      </w:pPr>
      <w:r>
        <w:rPr>
          <w:rFonts w:hint="eastAsia" w:ascii="仿宋_GB2312" w:eastAsia="仿宋_GB2312"/>
          <w:sz w:val="32"/>
          <w:szCs w:val="32"/>
        </w:rPr>
        <w:t>办公费支出</w:t>
      </w:r>
      <w:r>
        <w:rPr>
          <w:rFonts w:hint="eastAsia" w:ascii="仿宋_GB2312" w:eastAsia="仿宋_GB2312"/>
          <w:sz w:val="32"/>
          <w:szCs w:val="32"/>
          <w:lang w:val="en-US" w:eastAsia="zh-CN"/>
        </w:rPr>
        <w:t>0.48</w:t>
      </w:r>
      <w:r>
        <w:rPr>
          <w:rFonts w:hint="eastAsia" w:ascii="仿宋_GB2312" w:eastAsia="仿宋_GB2312"/>
          <w:sz w:val="32"/>
          <w:szCs w:val="32"/>
        </w:rPr>
        <w:t>万元，占该经费年度预算数</w:t>
      </w:r>
      <w:r>
        <w:rPr>
          <w:rFonts w:hint="eastAsia" w:ascii="仿宋_GB2312" w:eastAsia="仿宋_GB2312"/>
          <w:sz w:val="32"/>
          <w:szCs w:val="32"/>
          <w:lang w:val="en-US" w:eastAsia="zh-CN"/>
        </w:rPr>
        <w:t>0.48</w:t>
      </w:r>
      <w:r>
        <w:rPr>
          <w:rFonts w:hint="eastAsia" w:ascii="仿宋_GB2312" w:eastAsia="仿宋_GB2312"/>
          <w:sz w:val="32"/>
          <w:szCs w:val="32"/>
        </w:rPr>
        <w:t>万元的</w:t>
      </w:r>
      <w:r>
        <w:rPr>
          <w:rFonts w:hint="eastAsia" w:ascii="仿宋_GB2312" w:eastAsia="仿宋_GB2312"/>
          <w:sz w:val="32"/>
          <w:szCs w:val="32"/>
          <w:lang w:val="en-US" w:eastAsia="zh-CN"/>
        </w:rPr>
        <w:t>10</w:t>
      </w:r>
      <w:r>
        <w:rPr>
          <w:rFonts w:hint="eastAsia" w:ascii="仿宋_GB2312" w:eastAsia="仿宋_GB2312"/>
          <w:sz w:val="32"/>
          <w:szCs w:val="32"/>
          <w:lang w:eastAsia="zh-CN"/>
        </w:rPr>
        <w:t>0</w:t>
      </w:r>
      <w:r>
        <w:rPr>
          <w:rFonts w:hint="eastAsia" w:ascii="仿宋_GB2312" w:eastAsia="仿宋_GB2312"/>
          <w:sz w:val="32"/>
          <w:szCs w:val="32"/>
        </w:rPr>
        <w:t>%,比上年</w:t>
      </w:r>
      <w:r>
        <w:rPr>
          <w:rFonts w:hint="eastAsia" w:ascii="仿宋_GB2312" w:eastAsia="仿宋_GB2312"/>
          <w:sz w:val="32"/>
          <w:szCs w:val="32"/>
          <w:lang w:val="en-US" w:eastAsia="zh-CN"/>
        </w:rPr>
        <w:t>0.46</w:t>
      </w:r>
      <w:r>
        <w:rPr>
          <w:rFonts w:hint="eastAsia" w:ascii="仿宋_GB2312" w:eastAsia="仿宋_GB2312"/>
          <w:sz w:val="32"/>
          <w:szCs w:val="32"/>
        </w:rPr>
        <w:t>万元</w:t>
      </w:r>
      <w:r>
        <w:rPr>
          <w:rFonts w:hint="eastAsia" w:ascii="仿宋_GB2312" w:eastAsia="仿宋_GB2312"/>
          <w:sz w:val="32"/>
          <w:szCs w:val="32"/>
          <w:lang w:eastAsia="zh-CN"/>
        </w:rPr>
        <w:t>减少</w:t>
      </w:r>
      <w:r>
        <w:rPr>
          <w:rFonts w:hint="eastAsia" w:ascii="仿宋_GB2312" w:eastAsia="仿宋_GB2312"/>
          <w:sz w:val="32"/>
          <w:szCs w:val="32"/>
          <w:lang w:val="en-US" w:eastAsia="zh-CN"/>
        </w:rPr>
        <w:t>0.02</w:t>
      </w:r>
      <w:r>
        <w:rPr>
          <w:rFonts w:hint="eastAsia" w:ascii="仿宋_GB2312" w:eastAsia="仿宋_GB2312"/>
          <w:sz w:val="32"/>
          <w:szCs w:val="32"/>
        </w:rPr>
        <w:t>万元，</w:t>
      </w:r>
      <w:r>
        <w:rPr>
          <w:rFonts w:hint="eastAsia" w:ascii="仿宋_GB2312" w:eastAsia="仿宋_GB2312"/>
          <w:sz w:val="32"/>
          <w:szCs w:val="32"/>
          <w:lang w:eastAsia="zh-CN"/>
        </w:rPr>
        <w:t>增加</w:t>
      </w:r>
      <w:r>
        <w:rPr>
          <w:rFonts w:hint="eastAsia" w:ascii="仿宋_GB2312" w:eastAsia="仿宋_GB2312"/>
          <w:sz w:val="32"/>
          <w:szCs w:val="32"/>
        </w:rPr>
        <w:t>原因是</w:t>
      </w:r>
      <w:r>
        <w:rPr>
          <w:rFonts w:hint="eastAsia" w:ascii="仿宋_GB2312" w:eastAsia="仿宋_GB2312"/>
          <w:sz w:val="32"/>
          <w:szCs w:val="32"/>
          <w:lang w:val="en-US" w:eastAsia="zh-CN"/>
        </w:rPr>
        <w:t>2020年办公经费开支增多</w:t>
      </w:r>
      <w:r>
        <w:rPr>
          <w:rFonts w:hint="eastAsia" w:ascii="仿宋_GB2312" w:eastAsia="仿宋_GB2312"/>
          <w:sz w:val="32"/>
          <w:szCs w:val="32"/>
        </w:rPr>
        <w:t>；</w:t>
      </w:r>
    </w:p>
    <w:p>
      <w:pPr>
        <w:adjustRightInd w:val="0"/>
        <w:snapToGrid w:val="0"/>
        <w:spacing w:line="520" w:lineRule="exact"/>
        <w:ind w:firstLine="640" w:firstLineChars="200"/>
        <w:rPr>
          <w:rFonts w:hint="eastAsia" w:ascii="仿宋_GB2312" w:eastAsia="仿宋_GB2312"/>
          <w:sz w:val="32"/>
          <w:szCs w:val="32"/>
        </w:rPr>
      </w:pPr>
      <w:r>
        <w:rPr>
          <w:rFonts w:hint="eastAsia" w:ascii="仿宋_GB2312" w:eastAsia="仿宋_GB2312"/>
          <w:sz w:val="32"/>
          <w:szCs w:val="32"/>
        </w:rPr>
        <w:t>会议费支出</w:t>
      </w:r>
      <w:r>
        <w:rPr>
          <w:rFonts w:hint="eastAsia" w:ascii="仿宋_GB2312" w:eastAsia="仿宋_GB2312"/>
          <w:sz w:val="32"/>
          <w:szCs w:val="32"/>
          <w:lang w:val="en-US" w:eastAsia="zh-CN"/>
        </w:rPr>
        <w:t>0.01</w:t>
      </w:r>
      <w:r>
        <w:rPr>
          <w:rFonts w:hint="eastAsia" w:ascii="仿宋_GB2312" w:eastAsia="仿宋_GB2312"/>
          <w:sz w:val="32"/>
          <w:szCs w:val="32"/>
        </w:rPr>
        <w:t>万元，占该经费年度预算数</w:t>
      </w:r>
      <w:r>
        <w:rPr>
          <w:rFonts w:hint="eastAsia" w:ascii="仿宋_GB2312" w:eastAsia="仿宋_GB2312"/>
          <w:sz w:val="32"/>
          <w:szCs w:val="32"/>
          <w:lang w:val="en-US" w:eastAsia="zh-CN"/>
        </w:rPr>
        <w:t>0.01</w:t>
      </w:r>
      <w:r>
        <w:rPr>
          <w:rFonts w:hint="eastAsia" w:ascii="仿宋_GB2312" w:eastAsia="仿宋_GB2312"/>
          <w:sz w:val="32"/>
          <w:szCs w:val="32"/>
        </w:rPr>
        <w:t>万元的</w:t>
      </w:r>
      <w:r>
        <w:rPr>
          <w:rFonts w:hint="eastAsia" w:ascii="仿宋_GB2312" w:eastAsia="仿宋_GB2312"/>
          <w:sz w:val="32"/>
          <w:szCs w:val="32"/>
          <w:lang w:val="en-US" w:eastAsia="zh-CN"/>
        </w:rPr>
        <w:t>10</w:t>
      </w:r>
      <w:r>
        <w:rPr>
          <w:rFonts w:hint="eastAsia" w:ascii="仿宋_GB2312" w:eastAsia="仿宋_GB2312"/>
          <w:sz w:val="32"/>
          <w:szCs w:val="32"/>
          <w:lang w:eastAsia="zh-CN"/>
        </w:rPr>
        <w:t>0%</w:t>
      </w:r>
      <w:r>
        <w:rPr>
          <w:rFonts w:hint="eastAsia" w:ascii="仿宋_GB2312" w:eastAsia="仿宋_GB2312"/>
          <w:sz w:val="32"/>
          <w:szCs w:val="32"/>
        </w:rPr>
        <w:t>,比上年</w:t>
      </w:r>
      <w:r>
        <w:rPr>
          <w:rFonts w:hint="eastAsia" w:ascii="仿宋_GB2312" w:eastAsia="仿宋_GB2312"/>
          <w:sz w:val="32"/>
          <w:szCs w:val="32"/>
          <w:lang w:val="en-US" w:eastAsia="zh-CN"/>
        </w:rPr>
        <w:t>0.01</w:t>
      </w:r>
      <w:r>
        <w:rPr>
          <w:rFonts w:hint="eastAsia" w:ascii="仿宋_GB2312" w:eastAsia="仿宋_GB2312"/>
          <w:sz w:val="32"/>
          <w:szCs w:val="32"/>
        </w:rPr>
        <w:t>万元</w:t>
      </w:r>
      <w:r>
        <w:rPr>
          <w:rFonts w:hint="eastAsia" w:ascii="仿宋_GB2312" w:eastAsia="仿宋_GB2312"/>
          <w:sz w:val="32"/>
          <w:szCs w:val="32"/>
          <w:lang w:eastAsia="zh-CN"/>
        </w:rPr>
        <w:t>增加（</w:t>
      </w:r>
      <w:r>
        <w:rPr>
          <w:rFonts w:hint="eastAsia" w:ascii="仿宋_GB2312" w:eastAsia="仿宋_GB2312"/>
          <w:sz w:val="32"/>
          <w:szCs w:val="32"/>
        </w:rPr>
        <w:t>减少</w:t>
      </w:r>
      <w:r>
        <w:rPr>
          <w:rFonts w:hint="eastAsia" w:ascii="仿宋_GB2312" w:eastAsia="仿宋_GB2312"/>
          <w:sz w:val="32"/>
          <w:szCs w:val="32"/>
          <w:lang w:eastAsia="zh-CN"/>
        </w:rPr>
        <w:t>）</w:t>
      </w:r>
      <w:r>
        <w:rPr>
          <w:rFonts w:hint="eastAsia" w:ascii="仿宋_GB2312" w:eastAsia="仿宋_GB2312"/>
          <w:sz w:val="32"/>
          <w:szCs w:val="32"/>
          <w:lang w:val="en-US" w:eastAsia="zh-CN"/>
        </w:rPr>
        <w:t>0</w:t>
      </w:r>
      <w:r>
        <w:rPr>
          <w:rFonts w:hint="eastAsia" w:ascii="仿宋_GB2312" w:eastAsia="仿宋_GB2312"/>
          <w:sz w:val="32"/>
          <w:szCs w:val="32"/>
        </w:rPr>
        <w:t>万元，</w:t>
      </w:r>
      <w:r>
        <w:rPr>
          <w:rFonts w:hint="eastAsia" w:ascii="仿宋_GB2312" w:eastAsia="仿宋_GB2312"/>
          <w:sz w:val="32"/>
          <w:szCs w:val="32"/>
          <w:lang w:eastAsia="zh-CN"/>
        </w:rPr>
        <w:t>持平</w:t>
      </w:r>
      <w:r>
        <w:rPr>
          <w:rFonts w:hint="eastAsia" w:ascii="仿宋_GB2312" w:eastAsia="仿宋_GB2312"/>
          <w:sz w:val="32"/>
          <w:szCs w:val="32"/>
        </w:rPr>
        <w:t>；</w:t>
      </w:r>
    </w:p>
    <w:p>
      <w:pPr>
        <w:spacing w:line="520" w:lineRule="exact"/>
        <w:ind w:firstLine="640" w:firstLineChars="200"/>
        <w:rPr>
          <w:rFonts w:hint="eastAsia" w:ascii="仿宋_GB2312" w:eastAsia="仿宋_GB2312"/>
          <w:sz w:val="32"/>
          <w:szCs w:val="32"/>
        </w:rPr>
      </w:pPr>
      <w:r>
        <w:rPr>
          <w:rFonts w:hint="eastAsia" w:ascii="仿宋_GB2312" w:eastAsia="仿宋_GB2312"/>
          <w:sz w:val="32"/>
          <w:szCs w:val="32"/>
        </w:rPr>
        <w:t>培训费支出</w:t>
      </w:r>
      <w:r>
        <w:rPr>
          <w:rFonts w:hint="eastAsia" w:ascii="仿宋_GB2312" w:eastAsia="仿宋_GB2312"/>
          <w:sz w:val="32"/>
          <w:szCs w:val="32"/>
          <w:lang w:eastAsia="zh-CN"/>
        </w:rPr>
        <w:t>0</w:t>
      </w:r>
      <w:r>
        <w:rPr>
          <w:rFonts w:hint="eastAsia" w:ascii="仿宋_GB2312" w:eastAsia="仿宋_GB2312"/>
          <w:sz w:val="32"/>
          <w:szCs w:val="32"/>
          <w:lang w:val="en-US" w:eastAsia="zh-CN"/>
        </w:rPr>
        <w:t>.02</w:t>
      </w:r>
      <w:r>
        <w:rPr>
          <w:rFonts w:hint="eastAsia" w:ascii="仿宋_GB2312" w:eastAsia="仿宋_GB2312"/>
          <w:sz w:val="32"/>
          <w:szCs w:val="32"/>
        </w:rPr>
        <w:t>万元，占该经费年度预算数</w:t>
      </w:r>
      <w:r>
        <w:rPr>
          <w:rFonts w:hint="eastAsia" w:ascii="仿宋_GB2312" w:eastAsia="仿宋_GB2312"/>
          <w:sz w:val="32"/>
          <w:szCs w:val="32"/>
          <w:lang w:eastAsia="zh-CN"/>
        </w:rPr>
        <w:t>0</w:t>
      </w:r>
      <w:r>
        <w:rPr>
          <w:rFonts w:hint="eastAsia" w:ascii="仿宋_GB2312" w:eastAsia="仿宋_GB2312"/>
          <w:sz w:val="32"/>
          <w:szCs w:val="32"/>
          <w:lang w:val="en-US" w:eastAsia="zh-CN"/>
        </w:rPr>
        <w:t>.02</w:t>
      </w:r>
      <w:r>
        <w:rPr>
          <w:rFonts w:hint="eastAsia" w:ascii="仿宋_GB2312" w:eastAsia="仿宋_GB2312"/>
          <w:sz w:val="32"/>
          <w:szCs w:val="32"/>
        </w:rPr>
        <w:t>万元的</w:t>
      </w:r>
      <w:r>
        <w:rPr>
          <w:rFonts w:hint="eastAsia" w:ascii="仿宋_GB2312" w:eastAsia="仿宋_GB2312"/>
          <w:sz w:val="32"/>
          <w:szCs w:val="32"/>
          <w:lang w:val="en-US" w:eastAsia="zh-CN"/>
        </w:rPr>
        <w:t>100</w:t>
      </w:r>
      <w:r>
        <w:rPr>
          <w:rFonts w:hint="eastAsia" w:ascii="仿宋_GB2312" w:eastAsia="仿宋_GB2312"/>
          <w:sz w:val="32"/>
          <w:szCs w:val="32"/>
        </w:rPr>
        <w:t>%,比上年</w:t>
      </w:r>
      <w:r>
        <w:rPr>
          <w:rFonts w:hint="eastAsia" w:ascii="仿宋_GB2312" w:eastAsia="仿宋_GB2312"/>
          <w:sz w:val="32"/>
          <w:szCs w:val="32"/>
          <w:lang w:eastAsia="zh-CN"/>
        </w:rPr>
        <w:t>0</w:t>
      </w:r>
      <w:r>
        <w:rPr>
          <w:rFonts w:hint="eastAsia" w:ascii="仿宋_GB2312" w:eastAsia="仿宋_GB2312"/>
          <w:sz w:val="32"/>
          <w:szCs w:val="32"/>
          <w:lang w:val="en-US" w:eastAsia="zh-CN"/>
        </w:rPr>
        <w:t>.02</w:t>
      </w:r>
      <w:r>
        <w:rPr>
          <w:rFonts w:hint="eastAsia" w:ascii="仿宋_GB2312" w:eastAsia="仿宋_GB2312"/>
          <w:sz w:val="32"/>
          <w:szCs w:val="32"/>
        </w:rPr>
        <w:t>万元</w:t>
      </w:r>
      <w:r>
        <w:rPr>
          <w:rFonts w:hint="eastAsia" w:ascii="仿宋_GB2312" w:eastAsia="仿宋_GB2312"/>
          <w:sz w:val="32"/>
          <w:szCs w:val="32"/>
          <w:lang w:eastAsia="zh-CN"/>
        </w:rPr>
        <w:t>增加（</w:t>
      </w:r>
      <w:r>
        <w:rPr>
          <w:rFonts w:hint="eastAsia" w:ascii="仿宋_GB2312" w:eastAsia="仿宋_GB2312"/>
          <w:sz w:val="32"/>
          <w:szCs w:val="32"/>
        </w:rPr>
        <w:t>减少</w:t>
      </w:r>
      <w:r>
        <w:rPr>
          <w:rFonts w:hint="eastAsia" w:ascii="仿宋_GB2312" w:eastAsia="仿宋_GB2312"/>
          <w:sz w:val="32"/>
          <w:szCs w:val="32"/>
          <w:lang w:eastAsia="zh-CN"/>
        </w:rPr>
        <w:t>）0</w:t>
      </w:r>
      <w:r>
        <w:rPr>
          <w:rFonts w:hint="eastAsia" w:ascii="仿宋_GB2312" w:eastAsia="仿宋_GB2312"/>
          <w:sz w:val="32"/>
          <w:szCs w:val="32"/>
        </w:rPr>
        <w:t>万元，</w:t>
      </w:r>
      <w:r>
        <w:rPr>
          <w:rFonts w:hint="eastAsia" w:ascii="仿宋_GB2312" w:eastAsia="仿宋_GB2312"/>
          <w:sz w:val="32"/>
          <w:szCs w:val="32"/>
          <w:lang w:eastAsia="zh-CN"/>
        </w:rPr>
        <w:t>持平</w:t>
      </w:r>
      <w:r>
        <w:rPr>
          <w:rFonts w:hint="eastAsia" w:ascii="仿宋_GB2312" w:eastAsia="仿宋_GB2312"/>
          <w:sz w:val="32"/>
          <w:szCs w:val="32"/>
        </w:rPr>
        <w:t>。</w:t>
      </w:r>
    </w:p>
    <w:p>
      <w:pPr>
        <w:autoSpaceDE w:val="0"/>
        <w:autoSpaceDN w:val="0"/>
        <w:adjustRightInd w:val="0"/>
        <w:spacing w:line="560" w:lineRule="exact"/>
        <w:ind w:firstLine="640" w:firstLineChars="200"/>
        <w:jc w:val="left"/>
        <w:rPr>
          <w:rFonts w:hint="eastAsia" w:ascii="黑体" w:hAnsi="黑体" w:eastAsia="黑体" w:cs="黑体"/>
          <w:bCs/>
          <w:sz w:val="28"/>
          <w:szCs w:val="28"/>
        </w:rPr>
      </w:pPr>
      <w:r>
        <w:rPr>
          <w:rFonts w:hint="eastAsia" w:ascii="仿宋_GB2312" w:eastAsia="仿宋_GB2312" w:cs="仿宋_GB2312"/>
          <w:kern w:val="0"/>
          <w:sz w:val="32"/>
          <w:szCs w:val="32"/>
          <w:lang w:eastAsia="zh-CN"/>
        </w:rPr>
        <w:t>2020</w:t>
      </w:r>
      <w:r>
        <w:rPr>
          <w:rFonts w:hint="eastAsia" w:ascii="仿宋_GB2312" w:eastAsia="仿宋_GB2312" w:cs="仿宋_GB2312"/>
          <w:kern w:val="0"/>
          <w:sz w:val="32"/>
          <w:szCs w:val="32"/>
        </w:rPr>
        <w:t>年本部门机关运行经费支出</w:t>
      </w:r>
      <w:r>
        <w:rPr>
          <w:rFonts w:hint="eastAsia" w:ascii="仿宋_GB2312" w:eastAsia="仿宋_GB2312" w:cs="仿宋_GB2312"/>
          <w:kern w:val="0"/>
          <w:sz w:val="32"/>
          <w:szCs w:val="32"/>
          <w:lang w:val="en-US" w:eastAsia="zh-CN"/>
        </w:rPr>
        <w:t>20.21</w:t>
      </w:r>
      <w:r>
        <w:rPr>
          <w:rFonts w:hint="eastAsia" w:ascii="仿宋_GB2312" w:eastAsia="仿宋_GB2312" w:cs="仿宋_GB2312"/>
          <w:kern w:val="0"/>
          <w:sz w:val="32"/>
          <w:szCs w:val="32"/>
        </w:rPr>
        <w:t>万元，</w:t>
      </w:r>
      <w:r>
        <w:rPr>
          <w:rFonts w:hint="eastAsia" w:ascii="仿宋_GB2312" w:eastAsia="仿宋_GB2312"/>
          <w:sz w:val="32"/>
          <w:szCs w:val="32"/>
        </w:rPr>
        <w:t>占该经费年度预算数</w:t>
      </w:r>
      <w:r>
        <w:rPr>
          <w:rFonts w:hint="eastAsia" w:ascii="仿宋_GB2312" w:eastAsia="仿宋_GB2312"/>
          <w:sz w:val="32"/>
          <w:szCs w:val="32"/>
          <w:lang w:val="en-US" w:eastAsia="zh-CN"/>
        </w:rPr>
        <w:t>20.21</w:t>
      </w:r>
      <w:r>
        <w:rPr>
          <w:rFonts w:hint="eastAsia" w:ascii="仿宋_GB2312" w:eastAsia="仿宋_GB2312"/>
          <w:sz w:val="32"/>
          <w:szCs w:val="32"/>
        </w:rPr>
        <w:t>万元的</w:t>
      </w:r>
      <w:r>
        <w:rPr>
          <w:rFonts w:hint="eastAsia" w:ascii="仿宋_GB2312" w:eastAsia="仿宋_GB2312"/>
          <w:sz w:val="32"/>
          <w:szCs w:val="32"/>
          <w:lang w:val="en-US" w:eastAsia="zh-CN"/>
        </w:rPr>
        <w:t>10</w:t>
      </w:r>
      <w:r>
        <w:rPr>
          <w:rFonts w:hint="eastAsia" w:ascii="仿宋_GB2312" w:eastAsia="仿宋_GB2312"/>
          <w:sz w:val="32"/>
          <w:szCs w:val="32"/>
          <w:lang w:eastAsia="zh-CN"/>
        </w:rPr>
        <w:t>0</w:t>
      </w:r>
      <w:r>
        <w:rPr>
          <w:rFonts w:hint="eastAsia" w:ascii="仿宋_GB2312" w:eastAsia="仿宋_GB2312"/>
          <w:sz w:val="32"/>
          <w:szCs w:val="32"/>
        </w:rPr>
        <w:t>%,</w:t>
      </w:r>
      <w:r>
        <w:rPr>
          <w:rFonts w:hint="eastAsia" w:ascii="仿宋_GB2312" w:eastAsia="仿宋_GB2312" w:cs="仿宋_GB2312"/>
          <w:kern w:val="0"/>
          <w:sz w:val="32"/>
          <w:szCs w:val="32"/>
        </w:rPr>
        <w:t>比</w:t>
      </w:r>
      <w:r>
        <w:rPr>
          <w:rFonts w:hint="eastAsia" w:ascii="仿宋_GB2312" w:eastAsia="仿宋_GB2312" w:cs="仿宋_GB2312"/>
          <w:kern w:val="0"/>
          <w:sz w:val="32"/>
          <w:szCs w:val="32"/>
          <w:lang w:eastAsia="zh-CN"/>
        </w:rPr>
        <w:t>20</w:t>
      </w:r>
      <w:r>
        <w:rPr>
          <w:rFonts w:hint="eastAsia" w:ascii="仿宋_GB2312" w:eastAsia="仿宋_GB2312" w:cs="仿宋_GB2312"/>
          <w:kern w:val="0"/>
          <w:sz w:val="32"/>
          <w:szCs w:val="32"/>
          <w:lang w:val="en-US" w:eastAsia="zh-CN"/>
        </w:rPr>
        <w:t>19</w:t>
      </w:r>
      <w:r>
        <w:rPr>
          <w:rFonts w:hint="eastAsia" w:ascii="仿宋_GB2312" w:eastAsia="仿宋_GB2312" w:cs="仿宋_GB2312"/>
          <w:kern w:val="0"/>
          <w:sz w:val="32"/>
          <w:szCs w:val="32"/>
        </w:rPr>
        <w:t>年增加</w:t>
      </w:r>
      <w:r>
        <w:rPr>
          <w:rFonts w:hint="eastAsia" w:ascii="仿宋_GB2312" w:eastAsia="仿宋_GB2312" w:cs="仿宋_GB2312"/>
          <w:kern w:val="0"/>
          <w:sz w:val="32"/>
          <w:szCs w:val="32"/>
          <w:lang w:val="en-US" w:eastAsia="zh-CN"/>
        </w:rPr>
        <w:t>0.45</w:t>
      </w:r>
      <w:r>
        <w:rPr>
          <w:rFonts w:hint="eastAsia" w:ascii="仿宋_GB2312" w:eastAsia="仿宋_GB2312" w:cs="仿宋_GB2312"/>
          <w:kern w:val="0"/>
          <w:sz w:val="32"/>
          <w:szCs w:val="32"/>
        </w:rPr>
        <w:t>万元，增长</w:t>
      </w:r>
      <w:r>
        <w:rPr>
          <w:rFonts w:hint="eastAsia" w:ascii="仿宋_GB2312" w:eastAsia="仿宋_GB2312" w:cs="仿宋_GB2312"/>
          <w:kern w:val="0"/>
          <w:sz w:val="32"/>
          <w:szCs w:val="32"/>
          <w:lang w:val="en-US" w:eastAsia="zh-CN"/>
        </w:rPr>
        <w:t>2.28</w:t>
      </w:r>
      <w:r>
        <w:rPr>
          <w:rFonts w:hint="eastAsia" w:ascii="仿宋_GB2312" w:eastAsia="仿宋_GB2312" w:cs="仿宋_GB2312"/>
          <w:kern w:val="0"/>
          <w:sz w:val="32"/>
          <w:szCs w:val="32"/>
        </w:rPr>
        <w:t>%</w:t>
      </w:r>
      <w:r>
        <w:rPr>
          <w:rFonts w:hint="eastAsia" w:ascii="仿宋_GB2312" w:eastAsia="仿宋_GB2312" w:cs="仿宋_GB2312"/>
          <w:kern w:val="0"/>
          <w:sz w:val="32"/>
          <w:szCs w:val="32"/>
          <w:lang w:eastAsia="zh-CN"/>
        </w:rPr>
        <w:t>，主要原因是办公经费及运行开支增加</w:t>
      </w:r>
      <w:r>
        <w:rPr>
          <w:rFonts w:hint="eastAsia" w:ascii="仿宋_GB2312" w:eastAsia="仿宋_GB2312" w:cs="仿宋_GB2312"/>
          <w:kern w:val="0"/>
          <w:sz w:val="32"/>
          <w:szCs w:val="32"/>
        </w:rPr>
        <w:t>。</w:t>
      </w:r>
    </w:p>
    <w:p>
      <w:pPr>
        <w:autoSpaceDE w:val="0"/>
        <w:autoSpaceDN w:val="0"/>
        <w:adjustRightInd w:val="0"/>
        <w:spacing w:line="560" w:lineRule="exact"/>
        <w:ind w:firstLine="640" w:firstLineChars="200"/>
        <w:jc w:val="left"/>
        <w:rPr>
          <w:rFonts w:hint="eastAsia" w:ascii="仿宋_GB2312" w:eastAsia="仿宋_GB2312" w:cs="仿宋_GB2312"/>
          <w:kern w:val="0"/>
          <w:sz w:val="32"/>
          <w:szCs w:val="32"/>
        </w:rPr>
      </w:pPr>
      <w:r>
        <w:rPr>
          <w:rFonts w:hint="eastAsia" w:ascii="仿宋_GB2312" w:eastAsia="仿宋_GB2312" w:cs="仿宋_GB2312"/>
          <w:kern w:val="0"/>
          <w:sz w:val="32"/>
          <w:szCs w:val="32"/>
        </w:rPr>
        <w:t>（二）政府采购支出情况说明。</w:t>
      </w:r>
    </w:p>
    <w:p>
      <w:pPr>
        <w:autoSpaceDE w:val="0"/>
        <w:autoSpaceDN w:val="0"/>
        <w:adjustRightInd w:val="0"/>
        <w:spacing w:line="560" w:lineRule="exact"/>
        <w:ind w:firstLine="640" w:firstLineChars="200"/>
        <w:jc w:val="left"/>
        <w:rPr>
          <w:rFonts w:hint="eastAsia" w:ascii="仿宋_GB2312" w:eastAsia="仿宋_GB2312" w:cs="仿宋_GB2312"/>
          <w:kern w:val="0"/>
          <w:sz w:val="32"/>
          <w:szCs w:val="32"/>
        </w:rPr>
      </w:pPr>
      <w:r>
        <w:rPr>
          <w:rFonts w:hint="eastAsia" w:ascii="仿宋_GB2312" w:eastAsia="仿宋_GB2312" w:cs="仿宋_GB2312"/>
          <w:kern w:val="0"/>
          <w:sz w:val="32"/>
          <w:szCs w:val="32"/>
        </w:rPr>
        <w:t>1.</w:t>
      </w:r>
      <w:r>
        <w:rPr>
          <w:rFonts w:hint="eastAsia" w:ascii="仿宋_GB2312" w:eastAsia="仿宋_GB2312" w:cs="仿宋_GB2312"/>
          <w:kern w:val="0"/>
          <w:sz w:val="32"/>
          <w:szCs w:val="32"/>
          <w:lang w:eastAsia="zh-CN"/>
        </w:rPr>
        <w:t>2020</w:t>
      </w:r>
      <w:r>
        <w:rPr>
          <w:rFonts w:hint="eastAsia" w:ascii="仿宋_GB2312" w:eastAsia="仿宋_GB2312" w:cs="仿宋_GB2312"/>
          <w:kern w:val="0"/>
          <w:sz w:val="32"/>
          <w:szCs w:val="32"/>
        </w:rPr>
        <w:t>年本部门政府采购支出总额</w:t>
      </w:r>
      <w:r>
        <w:rPr>
          <w:rFonts w:hint="eastAsia" w:ascii="仿宋_GB2312" w:eastAsia="仿宋_GB2312" w:cs="仿宋_GB2312"/>
          <w:kern w:val="0"/>
          <w:sz w:val="32"/>
          <w:szCs w:val="32"/>
          <w:lang w:val="en-US" w:eastAsia="zh-CN"/>
        </w:rPr>
        <w:t>1.57</w:t>
      </w:r>
      <w:r>
        <w:rPr>
          <w:rFonts w:hint="eastAsia" w:ascii="仿宋_GB2312" w:eastAsia="仿宋_GB2312" w:cs="仿宋_GB2312"/>
          <w:kern w:val="0"/>
          <w:sz w:val="32"/>
          <w:szCs w:val="32"/>
        </w:rPr>
        <w:t>万元，其中：政府采购货物支出</w:t>
      </w:r>
      <w:r>
        <w:rPr>
          <w:rFonts w:hint="eastAsia" w:ascii="仿宋_GB2312" w:eastAsia="仿宋_GB2312" w:cs="仿宋_GB2312"/>
          <w:kern w:val="0"/>
          <w:sz w:val="32"/>
          <w:szCs w:val="32"/>
          <w:lang w:val="en-US" w:eastAsia="zh-CN"/>
        </w:rPr>
        <w:t>0</w:t>
      </w:r>
      <w:r>
        <w:rPr>
          <w:rFonts w:hint="eastAsia" w:ascii="仿宋_GB2312" w:eastAsia="仿宋_GB2312" w:cs="仿宋_GB2312"/>
          <w:kern w:val="0"/>
          <w:sz w:val="32"/>
          <w:szCs w:val="32"/>
        </w:rPr>
        <w:t>万元、政府采购工程支出</w:t>
      </w:r>
      <w:r>
        <w:rPr>
          <w:rFonts w:hint="eastAsia" w:ascii="仿宋_GB2312" w:eastAsia="仿宋_GB2312" w:cs="仿宋_GB2312"/>
          <w:kern w:val="0"/>
          <w:sz w:val="32"/>
          <w:szCs w:val="32"/>
          <w:lang w:eastAsia="zh-CN"/>
        </w:rPr>
        <w:t>0</w:t>
      </w:r>
      <w:r>
        <w:rPr>
          <w:rFonts w:hint="eastAsia" w:ascii="仿宋_GB2312" w:eastAsia="仿宋_GB2312" w:cs="仿宋_GB2312"/>
          <w:kern w:val="0"/>
          <w:sz w:val="32"/>
          <w:szCs w:val="32"/>
        </w:rPr>
        <w:t>万元、政府采购服务支出</w:t>
      </w:r>
      <w:r>
        <w:rPr>
          <w:rFonts w:hint="eastAsia" w:ascii="仿宋_GB2312" w:eastAsia="仿宋_GB2312" w:cs="仿宋_GB2312"/>
          <w:kern w:val="0"/>
          <w:sz w:val="32"/>
          <w:szCs w:val="32"/>
          <w:lang w:val="en-US" w:eastAsia="zh-CN"/>
        </w:rPr>
        <w:t>1.57</w:t>
      </w:r>
      <w:r>
        <w:rPr>
          <w:rFonts w:hint="eastAsia" w:ascii="仿宋_GB2312" w:eastAsia="仿宋_GB2312" w:cs="仿宋_GB2312"/>
          <w:kern w:val="0"/>
          <w:sz w:val="32"/>
          <w:szCs w:val="32"/>
        </w:rPr>
        <w:t>万元。</w:t>
      </w:r>
    </w:p>
    <w:p>
      <w:pPr>
        <w:spacing w:line="520" w:lineRule="exact"/>
        <w:ind w:firstLine="320" w:firstLineChars="100"/>
        <w:rPr>
          <w:rFonts w:hint="eastAsia" w:ascii="仿宋_GB2312" w:eastAsia="仿宋_GB2312"/>
          <w:sz w:val="32"/>
          <w:szCs w:val="32"/>
        </w:rPr>
      </w:pPr>
      <w:r>
        <w:rPr>
          <w:rFonts w:hint="eastAsia" w:ascii="仿宋_GB2312" w:eastAsia="仿宋_GB2312"/>
          <w:sz w:val="32"/>
          <w:szCs w:val="32"/>
        </w:rPr>
        <w:t>2、</w:t>
      </w:r>
      <w:r>
        <w:rPr>
          <w:rFonts w:hint="eastAsia" w:ascii="仿宋_GB2312" w:eastAsia="仿宋_GB2312"/>
          <w:sz w:val="32"/>
          <w:szCs w:val="32"/>
          <w:lang w:eastAsia="zh-CN"/>
        </w:rPr>
        <w:t>2020</w:t>
      </w:r>
      <w:r>
        <w:rPr>
          <w:rFonts w:hint="eastAsia" w:ascii="仿宋_GB2312" w:eastAsia="仿宋_GB2312"/>
          <w:sz w:val="32"/>
          <w:szCs w:val="32"/>
        </w:rPr>
        <w:t>年本部门政府采购具体内容为：</w:t>
      </w:r>
    </w:p>
    <w:p>
      <w:pPr>
        <w:autoSpaceDE w:val="0"/>
        <w:autoSpaceDN w:val="0"/>
        <w:adjustRightInd w:val="0"/>
        <w:spacing w:line="560" w:lineRule="exact"/>
        <w:ind w:firstLine="640" w:firstLineChars="200"/>
        <w:jc w:val="left"/>
        <w:rPr>
          <w:rFonts w:hint="eastAsia" w:ascii="仿宋_GB2312" w:eastAsia="仿宋_GB2312" w:cs="仿宋_GB2312"/>
          <w:kern w:val="0"/>
          <w:sz w:val="32"/>
          <w:szCs w:val="32"/>
        </w:rPr>
      </w:pPr>
      <w:r>
        <w:rPr>
          <w:rFonts w:hint="eastAsia" w:ascii="仿宋_GB2312" w:eastAsia="仿宋_GB2312"/>
          <w:sz w:val="32"/>
          <w:szCs w:val="32"/>
        </w:rPr>
        <w:t xml:space="preserve">（1）货物合计采购 </w:t>
      </w:r>
      <w:r>
        <w:rPr>
          <w:rFonts w:hint="eastAsia" w:ascii="仿宋_GB2312" w:eastAsia="仿宋_GB2312"/>
          <w:sz w:val="32"/>
          <w:szCs w:val="32"/>
          <w:lang w:val="en-US" w:eastAsia="zh-CN"/>
        </w:rPr>
        <w:t>0</w:t>
      </w:r>
      <w:r>
        <w:rPr>
          <w:rFonts w:hint="eastAsia" w:ascii="仿宋_GB2312" w:eastAsia="仿宋_GB2312"/>
          <w:sz w:val="32"/>
          <w:szCs w:val="32"/>
        </w:rPr>
        <w:t>万</w:t>
      </w:r>
      <w:r>
        <w:rPr>
          <w:rFonts w:hint="eastAsia" w:ascii="仿宋_GB2312" w:eastAsia="仿宋_GB2312" w:cs="仿宋_GB2312"/>
          <w:kern w:val="0"/>
          <w:sz w:val="32"/>
          <w:szCs w:val="32"/>
        </w:rPr>
        <w:t>元，本部门无政府采购支出；</w:t>
      </w:r>
    </w:p>
    <w:p>
      <w:pPr>
        <w:autoSpaceDE w:val="0"/>
        <w:autoSpaceDN w:val="0"/>
        <w:adjustRightInd w:val="0"/>
        <w:spacing w:line="560" w:lineRule="exact"/>
        <w:ind w:firstLine="640" w:firstLineChars="200"/>
        <w:jc w:val="left"/>
        <w:rPr>
          <w:rFonts w:hint="eastAsia" w:ascii="仿宋_GB2312" w:eastAsia="仿宋_GB2312" w:cs="仿宋_GB2312"/>
          <w:kern w:val="0"/>
          <w:sz w:val="32"/>
          <w:szCs w:val="32"/>
        </w:rPr>
      </w:pPr>
      <w:r>
        <w:rPr>
          <w:rFonts w:hint="eastAsia" w:ascii="仿宋_GB2312" w:eastAsia="仿宋_GB2312" w:cs="仿宋_GB2312"/>
          <w:kern w:val="0"/>
          <w:sz w:val="32"/>
          <w:szCs w:val="32"/>
        </w:rPr>
        <w:t xml:space="preserve">（2）工程合计采购 </w:t>
      </w:r>
      <w:r>
        <w:rPr>
          <w:rFonts w:hint="eastAsia" w:ascii="仿宋_GB2312" w:eastAsia="仿宋_GB2312" w:cs="仿宋_GB2312"/>
          <w:kern w:val="0"/>
          <w:sz w:val="32"/>
          <w:szCs w:val="32"/>
          <w:lang w:eastAsia="zh-CN"/>
        </w:rPr>
        <w:t>0</w:t>
      </w:r>
      <w:r>
        <w:rPr>
          <w:rFonts w:hint="eastAsia" w:ascii="仿宋_GB2312" w:eastAsia="仿宋_GB2312" w:cs="仿宋_GB2312"/>
          <w:kern w:val="0"/>
          <w:sz w:val="32"/>
          <w:szCs w:val="32"/>
        </w:rPr>
        <w:t>万元，本部门无政府采购支出；</w:t>
      </w:r>
    </w:p>
    <w:p>
      <w:pPr>
        <w:autoSpaceDE w:val="0"/>
        <w:autoSpaceDN w:val="0"/>
        <w:adjustRightInd w:val="0"/>
        <w:spacing w:line="560" w:lineRule="exact"/>
        <w:ind w:firstLine="640" w:firstLineChars="200"/>
        <w:jc w:val="left"/>
        <w:rPr>
          <w:rFonts w:hint="eastAsia" w:ascii="仿宋_GB2312" w:eastAsia="仿宋_GB2312" w:cs="仿宋_GB2312"/>
          <w:color w:val="0000FF"/>
          <w:kern w:val="0"/>
          <w:sz w:val="32"/>
          <w:szCs w:val="32"/>
        </w:rPr>
      </w:pPr>
      <w:r>
        <w:rPr>
          <w:rFonts w:hint="eastAsia" w:ascii="仿宋_GB2312" w:eastAsia="仿宋_GB2312" w:cs="仿宋_GB2312"/>
          <w:color w:val="auto"/>
          <w:kern w:val="0"/>
          <w:sz w:val="32"/>
          <w:szCs w:val="32"/>
        </w:rPr>
        <w:t xml:space="preserve">（3）服务合计采购 </w:t>
      </w:r>
      <w:r>
        <w:rPr>
          <w:rFonts w:hint="eastAsia" w:ascii="仿宋_GB2312" w:eastAsia="仿宋_GB2312" w:cs="仿宋_GB2312"/>
          <w:color w:val="auto"/>
          <w:kern w:val="0"/>
          <w:sz w:val="32"/>
          <w:szCs w:val="32"/>
          <w:lang w:val="en-US" w:eastAsia="zh-CN"/>
        </w:rPr>
        <w:t>1.57</w:t>
      </w:r>
      <w:r>
        <w:rPr>
          <w:rFonts w:hint="eastAsia" w:ascii="仿宋_GB2312" w:eastAsia="仿宋_GB2312" w:cs="仿宋_GB2312"/>
          <w:color w:val="auto"/>
          <w:kern w:val="0"/>
          <w:sz w:val="32"/>
          <w:szCs w:val="32"/>
        </w:rPr>
        <w:t>万元，</w:t>
      </w:r>
      <w:r>
        <w:rPr>
          <w:rFonts w:hint="eastAsia" w:ascii="仿宋_GB2312" w:eastAsia="仿宋_GB2312" w:cs="仿宋_GB2312"/>
          <w:color w:val="auto"/>
          <w:kern w:val="0"/>
          <w:sz w:val="32"/>
          <w:szCs w:val="32"/>
          <w:lang w:eastAsia="zh-CN"/>
        </w:rPr>
        <w:t>具体为市场所</w:t>
      </w:r>
      <w:r>
        <w:rPr>
          <w:rFonts w:hint="eastAsia" w:ascii="仿宋_GB2312" w:eastAsia="仿宋_GB2312" w:cs="仿宋_GB2312"/>
          <w:color w:val="auto"/>
          <w:kern w:val="0"/>
          <w:sz w:val="32"/>
          <w:szCs w:val="32"/>
          <w:lang w:val="en-US" w:eastAsia="zh-CN"/>
        </w:rPr>
        <w:t>2辆公车维修及配件费共15729元</w:t>
      </w:r>
      <w:r>
        <w:rPr>
          <w:rFonts w:hint="eastAsia" w:ascii="仿宋_GB2312" w:eastAsia="仿宋_GB2312" w:cs="仿宋_GB2312"/>
          <w:color w:val="0000FF"/>
          <w:kern w:val="0"/>
          <w:sz w:val="32"/>
          <w:szCs w:val="32"/>
        </w:rPr>
        <w:t>。</w:t>
      </w:r>
    </w:p>
    <w:p>
      <w:pPr>
        <w:autoSpaceDE w:val="0"/>
        <w:autoSpaceDN w:val="0"/>
        <w:adjustRightInd w:val="0"/>
        <w:spacing w:line="560" w:lineRule="exact"/>
        <w:ind w:firstLine="640" w:firstLineChars="200"/>
        <w:jc w:val="left"/>
        <w:rPr>
          <w:rFonts w:hint="eastAsia" w:ascii="仿宋_GB2312" w:eastAsia="仿宋_GB2312" w:cs="仿宋_GB2312"/>
          <w:kern w:val="0"/>
          <w:sz w:val="32"/>
          <w:szCs w:val="32"/>
        </w:rPr>
      </w:pPr>
      <w:r>
        <w:rPr>
          <w:rFonts w:hint="eastAsia" w:ascii="仿宋_GB2312" w:eastAsia="仿宋_GB2312" w:cs="仿宋_GB2312"/>
          <w:kern w:val="0"/>
          <w:sz w:val="32"/>
          <w:szCs w:val="32"/>
        </w:rPr>
        <w:t>（三）国有资产占用情况说明。</w:t>
      </w:r>
    </w:p>
    <w:p>
      <w:pPr>
        <w:autoSpaceDE w:val="0"/>
        <w:autoSpaceDN w:val="0"/>
        <w:adjustRightInd w:val="0"/>
        <w:spacing w:line="560" w:lineRule="exact"/>
        <w:ind w:firstLine="640" w:firstLineChars="200"/>
        <w:jc w:val="left"/>
        <w:rPr>
          <w:rFonts w:hint="eastAsia" w:ascii="仿宋_GB2312" w:eastAsia="仿宋_GB2312" w:cs="仿宋_GB2312"/>
          <w:kern w:val="0"/>
          <w:sz w:val="32"/>
          <w:szCs w:val="32"/>
        </w:rPr>
      </w:pPr>
      <w:r>
        <w:rPr>
          <w:rFonts w:hint="eastAsia" w:ascii="仿宋_GB2312" w:eastAsia="仿宋_GB2312" w:cs="仿宋_GB2312"/>
          <w:kern w:val="0"/>
          <w:sz w:val="32"/>
          <w:szCs w:val="32"/>
        </w:rPr>
        <w:t>截至</w:t>
      </w:r>
      <w:r>
        <w:rPr>
          <w:rFonts w:hint="eastAsia" w:ascii="仿宋_GB2312" w:eastAsia="仿宋_GB2312" w:cs="仿宋_GB2312"/>
          <w:kern w:val="0"/>
          <w:sz w:val="32"/>
          <w:szCs w:val="32"/>
          <w:lang w:eastAsia="zh-CN"/>
        </w:rPr>
        <w:t>2020</w:t>
      </w:r>
      <w:r>
        <w:rPr>
          <w:rFonts w:hint="eastAsia" w:ascii="仿宋_GB2312" w:eastAsia="仿宋_GB2312" w:cs="仿宋_GB2312"/>
          <w:kern w:val="0"/>
          <w:sz w:val="32"/>
          <w:szCs w:val="32"/>
        </w:rPr>
        <w:t>年12月31日，本部门共有车辆</w:t>
      </w:r>
      <w:r>
        <w:rPr>
          <w:rFonts w:hint="eastAsia" w:ascii="仿宋_GB2312" w:eastAsia="仿宋_GB2312" w:cs="仿宋_GB2312"/>
          <w:kern w:val="0"/>
          <w:sz w:val="32"/>
          <w:szCs w:val="32"/>
          <w:lang w:val="en-US" w:eastAsia="zh-CN"/>
        </w:rPr>
        <w:t>2</w:t>
      </w:r>
      <w:r>
        <w:rPr>
          <w:rFonts w:hint="eastAsia" w:ascii="仿宋_GB2312" w:eastAsia="仿宋_GB2312" w:cs="仿宋_GB2312"/>
          <w:kern w:val="0"/>
          <w:sz w:val="32"/>
          <w:szCs w:val="32"/>
        </w:rPr>
        <w:t>辆，其中，部级领导干部用车</w:t>
      </w:r>
      <w:r>
        <w:rPr>
          <w:rFonts w:hint="eastAsia" w:ascii="仿宋_GB2312" w:eastAsia="仿宋_GB2312" w:cs="仿宋_GB2312"/>
          <w:kern w:val="0"/>
          <w:sz w:val="32"/>
          <w:szCs w:val="32"/>
          <w:lang w:eastAsia="zh-CN"/>
        </w:rPr>
        <w:t>0</w:t>
      </w:r>
      <w:r>
        <w:rPr>
          <w:rFonts w:hint="eastAsia" w:ascii="仿宋_GB2312" w:eastAsia="仿宋_GB2312" w:cs="仿宋_GB2312"/>
          <w:kern w:val="0"/>
          <w:sz w:val="32"/>
          <w:szCs w:val="32"/>
        </w:rPr>
        <w:t>辆、一般公务用车</w:t>
      </w:r>
      <w:r>
        <w:rPr>
          <w:rFonts w:hint="eastAsia" w:ascii="仿宋_GB2312" w:eastAsia="仿宋_GB2312" w:cs="仿宋_GB2312"/>
          <w:kern w:val="0"/>
          <w:sz w:val="32"/>
          <w:szCs w:val="32"/>
          <w:lang w:eastAsia="zh-CN"/>
        </w:rPr>
        <w:t>0</w:t>
      </w:r>
      <w:r>
        <w:rPr>
          <w:rFonts w:hint="eastAsia" w:ascii="仿宋_GB2312" w:eastAsia="仿宋_GB2312" w:cs="仿宋_GB2312"/>
          <w:kern w:val="0"/>
          <w:sz w:val="32"/>
          <w:szCs w:val="32"/>
        </w:rPr>
        <w:t>辆、一般执法执勤用车</w:t>
      </w:r>
      <w:r>
        <w:rPr>
          <w:rFonts w:hint="eastAsia" w:ascii="仿宋_GB2312" w:eastAsia="仿宋_GB2312" w:cs="仿宋_GB2312"/>
          <w:kern w:val="0"/>
          <w:sz w:val="32"/>
          <w:szCs w:val="32"/>
          <w:lang w:eastAsia="zh-CN"/>
        </w:rPr>
        <w:t>0</w:t>
      </w:r>
      <w:r>
        <w:rPr>
          <w:rFonts w:hint="eastAsia" w:ascii="仿宋_GB2312" w:eastAsia="仿宋_GB2312" w:cs="仿宋_GB2312"/>
          <w:kern w:val="0"/>
          <w:sz w:val="32"/>
          <w:szCs w:val="32"/>
        </w:rPr>
        <w:t>辆、特种专业技术用车</w:t>
      </w:r>
      <w:r>
        <w:rPr>
          <w:rFonts w:hint="eastAsia" w:ascii="仿宋_GB2312" w:eastAsia="仿宋_GB2312" w:cs="仿宋_GB2312"/>
          <w:kern w:val="0"/>
          <w:sz w:val="32"/>
          <w:szCs w:val="32"/>
          <w:lang w:eastAsia="zh-CN"/>
        </w:rPr>
        <w:t>0</w:t>
      </w:r>
      <w:r>
        <w:rPr>
          <w:rFonts w:hint="eastAsia" w:ascii="仿宋_GB2312" w:eastAsia="仿宋_GB2312" w:cs="仿宋_GB2312"/>
          <w:kern w:val="0"/>
          <w:sz w:val="32"/>
          <w:szCs w:val="32"/>
        </w:rPr>
        <w:t>辆、其他用车</w:t>
      </w:r>
      <w:r>
        <w:rPr>
          <w:rFonts w:hint="eastAsia" w:ascii="仿宋_GB2312" w:eastAsia="仿宋_GB2312" w:cs="仿宋_GB2312"/>
          <w:kern w:val="0"/>
          <w:sz w:val="32"/>
          <w:szCs w:val="32"/>
          <w:lang w:val="en-US" w:eastAsia="zh-CN"/>
        </w:rPr>
        <w:t>2</w:t>
      </w:r>
      <w:r>
        <w:rPr>
          <w:rFonts w:hint="eastAsia" w:ascii="仿宋_GB2312" w:eastAsia="仿宋_GB2312" w:cs="仿宋_GB2312"/>
          <w:kern w:val="0"/>
          <w:sz w:val="32"/>
          <w:szCs w:val="32"/>
        </w:rPr>
        <w:t>辆；单位价值50万元以上通用设备</w:t>
      </w:r>
      <w:r>
        <w:rPr>
          <w:rFonts w:hint="eastAsia" w:ascii="仿宋_GB2312" w:eastAsia="仿宋_GB2312" w:cs="仿宋_GB2312"/>
          <w:kern w:val="0"/>
          <w:sz w:val="32"/>
          <w:szCs w:val="32"/>
          <w:lang w:eastAsia="zh-CN"/>
        </w:rPr>
        <w:t>0</w:t>
      </w:r>
      <w:r>
        <w:rPr>
          <w:rFonts w:hint="eastAsia" w:ascii="仿宋_GB2312" w:eastAsia="仿宋_GB2312" w:cs="仿宋_GB2312"/>
          <w:kern w:val="0"/>
          <w:sz w:val="32"/>
          <w:szCs w:val="32"/>
        </w:rPr>
        <w:t xml:space="preserve">台（套），100万元以上专用设备 </w:t>
      </w:r>
      <w:r>
        <w:rPr>
          <w:rFonts w:hint="eastAsia" w:ascii="仿宋_GB2312" w:eastAsia="仿宋_GB2312" w:cs="仿宋_GB2312"/>
          <w:kern w:val="0"/>
          <w:sz w:val="32"/>
          <w:szCs w:val="32"/>
          <w:lang w:eastAsia="zh-CN"/>
        </w:rPr>
        <w:t>0</w:t>
      </w:r>
      <w:r>
        <w:rPr>
          <w:rFonts w:hint="eastAsia" w:ascii="仿宋_GB2312" w:eastAsia="仿宋_GB2312" w:cs="仿宋_GB2312"/>
          <w:kern w:val="0"/>
          <w:sz w:val="32"/>
          <w:szCs w:val="32"/>
        </w:rPr>
        <w:t>台（套）。</w:t>
      </w:r>
    </w:p>
    <w:p>
      <w:pPr>
        <w:autoSpaceDE w:val="0"/>
        <w:autoSpaceDN w:val="0"/>
        <w:adjustRightInd w:val="0"/>
        <w:spacing w:line="560" w:lineRule="exact"/>
        <w:ind w:firstLine="643" w:firstLineChars="200"/>
        <w:jc w:val="left"/>
        <w:rPr>
          <w:rFonts w:hint="eastAsia" w:ascii="仿宋_GB2312" w:eastAsia="仿宋_GB2312" w:cs="仿宋_GB2312"/>
          <w:kern w:val="0"/>
          <w:sz w:val="32"/>
          <w:szCs w:val="32"/>
        </w:rPr>
      </w:pPr>
      <w:r>
        <w:rPr>
          <w:rFonts w:hint="eastAsia" w:ascii="仿宋_GB2312" w:hAnsi="黑体" w:eastAsia="仿宋_GB2312" w:cs="仿宋_GB2312"/>
          <w:b/>
          <w:bCs/>
          <w:color w:val="auto"/>
          <w:kern w:val="0"/>
          <w:sz w:val="32"/>
          <w:szCs w:val="32"/>
          <w:lang w:eastAsia="zh-CN"/>
        </w:rPr>
        <w:t>十一</w:t>
      </w:r>
      <w:r>
        <w:rPr>
          <w:rFonts w:hint="eastAsia" w:ascii="仿宋_GB2312" w:hAnsi="黑体" w:eastAsia="仿宋_GB2312" w:cs="仿宋_GB2312"/>
          <w:b/>
          <w:bCs/>
          <w:color w:val="auto"/>
          <w:kern w:val="0"/>
          <w:sz w:val="32"/>
          <w:szCs w:val="32"/>
        </w:rPr>
        <w:t>、</w:t>
      </w:r>
      <w:r>
        <w:rPr>
          <w:rFonts w:hint="eastAsia" w:ascii="仿宋_GB2312" w:eastAsia="仿宋_GB2312" w:cs="仿宋_GB2312"/>
          <w:bCs/>
          <w:kern w:val="0"/>
          <w:sz w:val="32"/>
          <w:szCs w:val="32"/>
          <w:lang w:val="en-US" w:eastAsia="zh-CN"/>
        </w:rPr>
        <w:t>2020</w:t>
      </w:r>
      <w:r>
        <w:rPr>
          <w:rFonts w:hint="eastAsia" w:ascii="仿宋_GB2312" w:eastAsia="仿宋_GB2312" w:cs="仿宋_GB2312"/>
          <w:bCs/>
          <w:kern w:val="0"/>
          <w:sz w:val="32"/>
          <w:szCs w:val="32"/>
        </w:rPr>
        <w:t xml:space="preserve"> 年度预算绩效情况说明</w:t>
      </w:r>
      <w:r>
        <w:rPr>
          <w:rFonts w:hint="eastAsia" w:ascii="仿宋_GB2312" w:eastAsia="仿宋_GB2312" w:cs="仿宋_GB2312"/>
          <w:kern w:val="0"/>
          <w:sz w:val="32"/>
          <w:szCs w:val="32"/>
        </w:rPr>
        <w:t>。</w:t>
      </w:r>
    </w:p>
    <w:p>
      <w:pPr>
        <w:autoSpaceDE w:val="0"/>
        <w:autoSpaceDN w:val="0"/>
        <w:adjustRightInd w:val="0"/>
        <w:spacing w:line="560" w:lineRule="exact"/>
        <w:ind w:firstLine="640" w:firstLineChars="200"/>
        <w:jc w:val="left"/>
        <w:rPr>
          <w:rFonts w:hint="eastAsia" w:ascii="仿宋_GB2312" w:eastAsia="仿宋_GB2312" w:cs="仿宋_GB2312"/>
          <w:b/>
          <w:kern w:val="0"/>
          <w:sz w:val="32"/>
          <w:szCs w:val="32"/>
          <w:lang w:val="en-US" w:eastAsia="zh-CN"/>
        </w:rPr>
      </w:pPr>
      <w:r>
        <w:rPr>
          <w:rFonts w:hint="eastAsia" w:ascii="仿宋_GB2312" w:eastAsia="仿宋_GB2312" w:cs="仿宋_GB2312"/>
          <w:kern w:val="0"/>
          <w:sz w:val="32"/>
          <w:szCs w:val="32"/>
        </w:rPr>
        <w:t>本部门未开展预算绩效管理工作</w:t>
      </w:r>
      <w:r>
        <w:rPr>
          <w:rFonts w:hint="eastAsia" w:ascii="仿宋_GB2312" w:eastAsia="仿宋_GB2312" w:cs="仿宋_GB2312"/>
          <w:kern w:val="0"/>
          <w:sz w:val="32"/>
          <w:szCs w:val="32"/>
          <w:lang w:eastAsia="zh-CN"/>
        </w:rPr>
        <w:t>。</w:t>
      </w:r>
    </w:p>
    <w:p>
      <w:pPr>
        <w:pStyle w:val="2"/>
        <w:jc w:val="both"/>
        <w:rPr>
          <w:rFonts w:hint="eastAsia" w:ascii="仿宋_GB2312" w:eastAsia="仿宋_GB2312" w:cs="仿宋_GB2312"/>
          <w:b/>
          <w:kern w:val="0"/>
          <w:sz w:val="32"/>
          <w:szCs w:val="32"/>
        </w:rPr>
      </w:pPr>
    </w:p>
    <w:p>
      <w:pPr>
        <w:pStyle w:val="2"/>
        <w:jc w:val="both"/>
        <w:rPr>
          <w:rFonts w:hint="eastAsia" w:ascii="仿宋_GB2312" w:eastAsia="仿宋_GB2312" w:cs="仿宋_GB2312"/>
          <w:b/>
          <w:kern w:val="0"/>
          <w:sz w:val="32"/>
          <w:szCs w:val="32"/>
        </w:rPr>
      </w:pPr>
    </w:p>
    <w:p>
      <w:pPr>
        <w:autoSpaceDE w:val="0"/>
        <w:autoSpaceDN w:val="0"/>
        <w:adjustRightInd w:val="0"/>
        <w:spacing w:line="560" w:lineRule="exact"/>
        <w:jc w:val="center"/>
        <w:rPr>
          <w:rFonts w:hint="eastAsia" w:ascii="仿宋_GB2312" w:hAnsi="黑体" w:eastAsia="仿宋_GB2312" w:cs="仿宋_GB2312"/>
          <w:kern w:val="0"/>
          <w:sz w:val="32"/>
          <w:szCs w:val="32"/>
        </w:rPr>
      </w:pPr>
      <w:r>
        <w:rPr>
          <w:rFonts w:hint="eastAsia" w:ascii="仿宋_GB2312" w:hAnsi="黑体" w:eastAsia="仿宋_GB2312" w:cs="仿宋_GB2312"/>
          <w:kern w:val="0"/>
          <w:sz w:val="32"/>
          <w:szCs w:val="32"/>
        </w:rPr>
        <w:t>第四部分  名词解释</w:t>
      </w:r>
    </w:p>
    <w:p>
      <w:pPr>
        <w:ind w:firstLine="640"/>
        <w:rPr>
          <w:rFonts w:hint="eastAsia" w:ascii="仿宋_GB2312" w:eastAsia="仿宋_GB2312"/>
          <w:sz w:val="32"/>
          <w:szCs w:val="32"/>
        </w:rPr>
      </w:pPr>
      <w:r>
        <w:rPr>
          <w:rFonts w:hint="eastAsia" w:ascii="仿宋_GB2312" w:eastAsia="仿宋_GB2312"/>
          <w:sz w:val="32"/>
          <w:szCs w:val="32"/>
        </w:rPr>
        <w:t xml:space="preserve">一、财政拨款收入：指自治区财政部门当年拨付的资金。 </w:t>
      </w:r>
    </w:p>
    <w:p>
      <w:pPr>
        <w:ind w:firstLine="640" w:firstLineChars="200"/>
        <w:rPr>
          <w:rFonts w:hint="eastAsia" w:ascii="仿宋_GB2312" w:eastAsia="仿宋_GB2312"/>
          <w:sz w:val="32"/>
          <w:szCs w:val="32"/>
        </w:rPr>
      </w:pPr>
      <w:r>
        <w:rPr>
          <w:rFonts w:hint="eastAsia" w:ascii="仿宋_GB2312" w:eastAsia="仿宋_GB2312"/>
          <w:sz w:val="32"/>
          <w:szCs w:val="32"/>
        </w:rPr>
        <w:t>二、事业收入：指事业单位开展专业业务活动及辅助活动所取得的收入。</w:t>
      </w:r>
    </w:p>
    <w:p>
      <w:pPr>
        <w:ind w:firstLine="640" w:firstLineChars="200"/>
        <w:rPr>
          <w:rFonts w:hint="eastAsia" w:ascii="仿宋_GB2312" w:eastAsia="仿宋_GB2312"/>
          <w:sz w:val="32"/>
          <w:szCs w:val="32"/>
        </w:rPr>
      </w:pPr>
      <w:r>
        <w:rPr>
          <w:rFonts w:hint="eastAsia" w:ascii="仿宋_GB2312" w:eastAsia="仿宋_GB2312"/>
          <w:sz w:val="32"/>
          <w:szCs w:val="32"/>
        </w:rPr>
        <w:t>三、经营收入：指事业单位在专业业务活动及其辅助活动之外开展非独立核算经营活动取得的收入。</w:t>
      </w:r>
    </w:p>
    <w:p>
      <w:pPr>
        <w:ind w:firstLine="640"/>
        <w:rPr>
          <w:rFonts w:hint="eastAsia" w:ascii="仿宋_GB2312" w:eastAsia="仿宋_GB2312"/>
          <w:sz w:val="32"/>
          <w:szCs w:val="32"/>
        </w:rPr>
      </w:pPr>
      <w:r>
        <w:rPr>
          <w:rFonts w:hint="eastAsia" w:ascii="仿宋_GB2312" w:eastAsia="仿宋_GB2312"/>
          <w:sz w:val="32"/>
          <w:szCs w:val="32"/>
        </w:rPr>
        <w:t>四、其他收入：指除上述“财政拨款收入”“事业收入”“经营收入”等以外的收入。</w:t>
      </w:r>
    </w:p>
    <w:p>
      <w:pPr>
        <w:ind w:firstLine="640" w:firstLineChars="200"/>
        <w:rPr>
          <w:rFonts w:hint="eastAsia" w:ascii="仿宋_GB2312" w:eastAsia="仿宋_GB2312"/>
          <w:sz w:val="32"/>
          <w:szCs w:val="32"/>
        </w:rPr>
      </w:pPr>
      <w:r>
        <w:rPr>
          <w:rFonts w:hint="eastAsia" w:ascii="仿宋_GB2312" w:eastAsia="仿宋_GB2312"/>
          <w:sz w:val="32"/>
          <w:szCs w:val="32"/>
        </w:rPr>
        <w:t xml:space="preserve">五、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 </w:t>
      </w:r>
    </w:p>
    <w:p>
      <w:pPr>
        <w:ind w:firstLine="640" w:firstLineChars="200"/>
        <w:rPr>
          <w:rFonts w:hint="eastAsia" w:ascii="仿宋_GB2312" w:eastAsia="仿宋_GB2312"/>
          <w:sz w:val="32"/>
          <w:szCs w:val="32"/>
        </w:rPr>
      </w:pPr>
      <w:r>
        <w:rPr>
          <w:rFonts w:hint="eastAsia" w:ascii="仿宋_GB2312" w:eastAsia="仿宋_GB2312"/>
          <w:sz w:val="32"/>
          <w:szCs w:val="32"/>
        </w:rPr>
        <w:t xml:space="preserve">六、年初结转和结余：指以前年度尚未完成、结转到本年 按有关规定继续使用的资金。 </w:t>
      </w:r>
    </w:p>
    <w:p>
      <w:pPr>
        <w:ind w:firstLine="640" w:firstLineChars="200"/>
        <w:rPr>
          <w:rFonts w:hint="eastAsia" w:ascii="仿宋_GB2312" w:eastAsia="仿宋_GB2312"/>
          <w:sz w:val="32"/>
          <w:szCs w:val="32"/>
        </w:rPr>
      </w:pPr>
      <w:r>
        <w:rPr>
          <w:rFonts w:hint="eastAsia" w:ascii="仿宋_GB2312" w:eastAsia="仿宋_GB2312"/>
          <w:sz w:val="32"/>
          <w:szCs w:val="32"/>
        </w:rPr>
        <w:t xml:space="preserve">七、结余分配：指事业单位按规定提取的职工福利基金、事业基金和缴纳的所得税，以及建设单位按规定应交回的基本建设竣工项目结余资金。 </w:t>
      </w:r>
    </w:p>
    <w:p>
      <w:pPr>
        <w:ind w:firstLine="640" w:firstLineChars="200"/>
        <w:rPr>
          <w:rFonts w:hint="eastAsia" w:ascii="仿宋_GB2312" w:eastAsia="仿宋_GB2312"/>
          <w:sz w:val="32"/>
          <w:szCs w:val="32"/>
        </w:rPr>
      </w:pPr>
      <w:r>
        <w:rPr>
          <w:rFonts w:hint="eastAsia" w:ascii="仿宋_GB2312" w:eastAsia="仿宋_GB2312"/>
          <w:sz w:val="32"/>
          <w:szCs w:val="32"/>
        </w:rPr>
        <w:t xml:space="preserve">八、年末结转和结余：指本年度或以前年度预算安排、因客观条件发生变化无法按原计划实施，需要延迟到以后年度按有关规定继续使用的资金。 </w:t>
      </w:r>
    </w:p>
    <w:p>
      <w:pPr>
        <w:ind w:firstLine="640" w:firstLineChars="200"/>
        <w:rPr>
          <w:rFonts w:hint="eastAsia" w:ascii="仿宋_GB2312" w:eastAsia="仿宋_GB2312"/>
          <w:sz w:val="32"/>
          <w:szCs w:val="32"/>
        </w:rPr>
      </w:pPr>
      <w:r>
        <w:rPr>
          <w:rFonts w:hint="eastAsia" w:ascii="仿宋_GB2312" w:eastAsia="仿宋_GB2312"/>
          <w:sz w:val="32"/>
          <w:szCs w:val="32"/>
        </w:rPr>
        <w:t xml:space="preserve">九、基本支出：指为保障机构正常运转、完成日常工作任务而发生的人员支出和公用支出。 </w:t>
      </w:r>
    </w:p>
    <w:p>
      <w:pPr>
        <w:ind w:firstLine="640" w:firstLineChars="200"/>
        <w:rPr>
          <w:rFonts w:hint="eastAsia" w:ascii="仿宋_GB2312" w:eastAsia="仿宋_GB2312"/>
          <w:sz w:val="32"/>
          <w:szCs w:val="32"/>
        </w:rPr>
      </w:pPr>
      <w:r>
        <w:rPr>
          <w:rFonts w:hint="eastAsia" w:ascii="仿宋_GB2312" w:eastAsia="仿宋_GB2312"/>
          <w:sz w:val="32"/>
          <w:szCs w:val="32"/>
        </w:rPr>
        <w:t>十、项目支出：指在基本支出之外为完成特定</w:t>
      </w:r>
      <w:r>
        <w:rPr>
          <w:rFonts w:hint="eastAsia" w:ascii="仿宋_GB2312" w:eastAsia="仿宋_GB2312"/>
          <w:sz w:val="32"/>
          <w:szCs w:val="32"/>
          <w:lang w:eastAsia="zh-CN"/>
        </w:rPr>
        <w:t>事业</w:t>
      </w:r>
      <w:r>
        <w:rPr>
          <w:rFonts w:hint="eastAsia" w:ascii="仿宋_GB2312" w:eastAsia="仿宋_GB2312"/>
          <w:sz w:val="32"/>
          <w:szCs w:val="32"/>
        </w:rPr>
        <w:t xml:space="preserve">任务和事业发展目标所发生的支出。 </w:t>
      </w:r>
    </w:p>
    <w:p>
      <w:pPr>
        <w:ind w:firstLine="640"/>
        <w:rPr>
          <w:rFonts w:hint="eastAsia" w:ascii="仿宋_GB2312" w:eastAsia="仿宋_GB2312"/>
          <w:sz w:val="32"/>
          <w:szCs w:val="32"/>
        </w:rPr>
      </w:pPr>
      <w:r>
        <w:rPr>
          <w:rFonts w:hint="eastAsia" w:ascii="仿宋_GB2312" w:eastAsia="仿宋_GB2312"/>
          <w:sz w:val="32"/>
          <w:szCs w:val="32"/>
        </w:rPr>
        <w:t>十一、经营支出：指事业单位在专业业务活动及其辅助活动之外开展非独立核算经营活动发生的支出。</w:t>
      </w:r>
    </w:p>
    <w:p>
      <w:pPr>
        <w:ind w:firstLine="640" w:firstLineChars="200"/>
        <w:rPr>
          <w:rFonts w:hint="eastAsia" w:ascii="仿宋_GB2312" w:eastAsia="仿宋_GB2312"/>
          <w:sz w:val="32"/>
          <w:szCs w:val="32"/>
        </w:rPr>
      </w:pPr>
      <w:r>
        <w:rPr>
          <w:rFonts w:hint="eastAsia" w:ascii="仿宋_GB2312" w:eastAsia="仿宋_GB2312"/>
          <w:sz w:val="32"/>
          <w:szCs w:val="32"/>
        </w:rPr>
        <w:t xml:space="preserve">十二、“三公”经费：纳入自治区财政预决算管理的“三公”经费，是指自治区本级各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ind w:firstLine="640" w:firstLineChars="200"/>
        <w:rPr>
          <w:rFonts w:hint="eastAsia" w:ascii="仿宋_GB2312" w:eastAsia="仿宋_GB2312"/>
          <w:sz w:val="32"/>
          <w:szCs w:val="32"/>
        </w:rPr>
      </w:pPr>
      <w:r>
        <w:rPr>
          <w:rFonts w:hint="eastAsia" w:ascii="仿宋_GB2312" w:eastAsia="仿宋_GB2312"/>
          <w:sz w:val="32"/>
          <w:szCs w:val="32"/>
        </w:rPr>
        <w:t>十三、机关运行经费：为保障</w:t>
      </w:r>
      <w:r>
        <w:rPr>
          <w:rFonts w:hint="eastAsia" w:ascii="仿宋_GB2312" w:eastAsia="仿宋_GB2312"/>
          <w:sz w:val="32"/>
          <w:szCs w:val="32"/>
          <w:lang w:eastAsia="zh-CN"/>
        </w:rPr>
        <w:t>事业</w:t>
      </w:r>
      <w:r>
        <w:rPr>
          <w:rFonts w:hint="eastAsia" w:ascii="仿宋_GB2312" w:eastAsia="仿宋_GB2312"/>
          <w:sz w:val="32"/>
          <w:szCs w:val="32"/>
        </w:rPr>
        <w:t>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
    <w:p/>
    <w:p/>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宋体"/>
    <w:panose1 w:val="03000509000000000000"/>
    <w:charset w:val="86"/>
    <w:family w:val="swiss"/>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8E06CE2"/>
    <w:multiLevelType w:val="singleLevel"/>
    <w:tmpl w:val="98E06CE2"/>
    <w:lvl w:ilvl="0" w:tentative="0">
      <w:start w:val="9"/>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QwMjZiZGFmMzk3NjhmMGFmZTE2ODFjZjk1MDFkNWQifQ=="/>
  </w:docVars>
  <w:rsids>
    <w:rsidRoot w:val="793E6D9E"/>
    <w:rsid w:val="2DEE49B2"/>
    <w:rsid w:val="48195667"/>
    <w:rsid w:val="60647A46"/>
    <w:rsid w:val="6DB278DD"/>
    <w:rsid w:val="793E6D9E"/>
    <w:rsid w:val="7DC436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jc w:val="center"/>
    </w:pPr>
    <w:rPr>
      <w:rFonts w:hint="default" w:ascii="Times New Roman" w:eastAsia="宋体"/>
      <w:kern w:val="2"/>
      <w:sz w:val="24"/>
      <w:lang w:val="en-US" w:eastAsia="zh-CN"/>
    </w:rPr>
  </w:style>
  <w:style w:type="paragraph" w:styleId="3">
    <w:name w:val="Normal (Web)"/>
    <w:basedOn w:val="1"/>
    <w:unhideWhenUsed/>
    <w:qFormat/>
    <w:uiPriority w:val="99"/>
    <w:pPr>
      <w:widowControl/>
      <w:spacing w:before="100" w:beforeLines="0" w:beforeAutospacing="1" w:after="100" w:afterLines="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5485</Words>
  <Characters>6209</Characters>
  <Lines>0</Lines>
  <Paragraphs>0</Paragraphs>
  <TotalTime>18</TotalTime>
  <ScaleCrop>false</ScaleCrop>
  <LinksUpToDate>false</LinksUpToDate>
  <CharactersWithSpaces>6294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2022-05-27T07:06:00Z</dcterms:created>
  <dc:creator>墨</dc:creator>
  <cp:lastModifiedBy>杨宝华</cp:lastModifiedBy>
  <dcterms:modified xsi:type="dcterms:W3CDTF">2023-08-30T07:35:08Z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50DBF7EB82684AEB9297CC3CA6B7E9AF</vt:lpwstr>
  </property>
</Properties>
</file>