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30" w:lineRule="auto"/>
        <w:ind w:left="8"/>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pacing w:val="-20"/>
          <w:sz w:val="31"/>
          <w:szCs w:val="31"/>
        </w:rPr>
        <w:t>附</w:t>
      </w:r>
      <w:r>
        <w:rPr>
          <w:rFonts w:hint="eastAsia" w:ascii="仿宋_GB2312" w:hAnsi="仿宋_GB2312" w:eastAsia="仿宋_GB2312" w:cs="仿宋_GB2312"/>
          <w:spacing w:val="-19"/>
          <w:sz w:val="31"/>
          <w:szCs w:val="31"/>
        </w:rPr>
        <w:t xml:space="preserve">件 </w:t>
      </w:r>
      <w:r>
        <w:rPr>
          <w:rFonts w:hint="eastAsia" w:ascii="仿宋_GB2312" w:hAnsi="仿宋_GB2312" w:eastAsia="仿宋_GB2312" w:cs="仿宋_GB2312"/>
          <w:spacing w:val="-19"/>
          <w:sz w:val="31"/>
          <w:szCs w:val="31"/>
          <w:lang w:val="en-US" w:eastAsia="zh-CN"/>
        </w:rPr>
        <w:t>13</w:t>
      </w:r>
    </w:p>
    <w:p>
      <w:pPr>
        <w:spacing w:before="191" w:line="215" w:lineRule="auto"/>
        <w:jc w:val="center"/>
        <w:rPr>
          <w:rFonts w:hint="eastAsia" w:ascii="方正小标宋简体" w:hAnsi="方正小标宋简体" w:eastAsia="方正小标宋简体" w:cs="方正小标宋简体"/>
          <w:spacing w:val="-1"/>
          <w:sz w:val="44"/>
          <w:szCs w:val="44"/>
        </w:rPr>
      </w:pPr>
      <w:r>
        <w:rPr>
          <w:rFonts w:hint="eastAsia" w:ascii="方正小标宋简体" w:hAnsi="方正小标宋简体" w:eastAsia="方正小标宋简体" w:cs="方正小标宋简体"/>
          <w:spacing w:val="-2"/>
          <w:sz w:val="44"/>
          <w:szCs w:val="44"/>
        </w:rPr>
        <w:t>202</w:t>
      </w:r>
      <w:r>
        <w:rPr>
          <w:rFonts w:hint="eastAsia" w:ascii="方正小标宋简体" w:hAnsi="方正小标宋简体" w:eastAsia="方正小标宋简体" w:cs="方正小标宋简体"/>
          <w:spacing w:val="-2"/>
          <w:sz w:val="44"/>
          <w:szCs w:val="44"/>
          <w:lang w:val="en-US" w:eastAsia="zh-CN"/>
        </w:rPr>
        <w:t>3</w:t>
      </w:r>
      <w:r>
        <w:rPr>
          <w:rFonts w:hint="eastAsia" w:ascii="方正小标宋简体" w:hAnsi="方正小标宋简体" w:eastAsia="方正小标宋简体" w:cs="方正小标宋简体"/>
          <w:spacing w:val="-1"/>
          <w:sz w:val="44"/>
          <w:szCs w:val="44"/>
        </w:rPr>
        <w:t>年</w:t>
      </w:r>
      <w:r>
        <w:rPr>
          <w:rFonts w:hint="eastAsia" w:ascii="方正小标宋简体" w:hAnsi="方正小标宋简体" w:eastAsia="方正小标宋简体" w:cs="方正小标宋简体"/>
          <w:spacing w:val="-1"/>
          <w:sz w:val="44"/>
          <w:szCs w:val="44"/>
          <w:lang w:val="en-US" w:eastAsia="zh-CN"/>
        </w:rPr>
        <w:t>柳城县脱贫人口县域</w:t>
      </w:r>
      <w:r>
        <w:rPr>
          <w:rFonts w:hint="eastAsia" w:ascii="方正小标宋简体" w:hAnsi="方正小标宋简体" w:eastAsia="方正小标宋简体" w:cs="方正小标宋简体"/>
          <w:spacing w:val="-1"/>
          <w:sz w:val="44"/>
          <w:szCs w:val="44"/>
        </w:rPr>
        <w:t>内</w:t>
      </w:r>
      <w:r>
        <w:rPr>
          <w:rFonts w:hint="eastAsia" w:ascii="方正小标宋简体" w:hAnsi="方正小标宋简体" w:eastAsia="方正小标宋简体" w:cs="方正小标宋简体"/>
          <w:spacing w:val="-1"/>
          <w:sz w:val="44"/>
          <w:szCs w:val="44"/>
          <w:lang w:val="en-US" w:eastAsia="zh-CN"/>
        </w:rPr>
        <w:t>稳定就业</w:t>
      </w:r>
      <w:r>
        <w:rPr>
          <w:rFonts w:hint="eastAsia" w:ascii="方正小标宋简体" w:hAnsi="方正小标宋简体" w:eastAsia="方正小标宋简体" w:cs="方正小标宋简体"/>
          <w:spacing w:val="-1"/>
          <w:sz w:val="44"/>
          <w:szCs w:val="44"/>
        </w:rPr>
        <w:t>劳务</w:t>
      </w:r>
    </w:p>
    <w:p>
      <w:pPr>
        <w:spacing w:before="191" w:line="215"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
          <w:sz w:val="44"/>
          <w:szCs w:val="44"/>
        </w:rPr>
        <w:t>补助公告</w:t>
      </w:r>
    </w:p>
    <w:p>
      <w:pPr>
        <w:rPr>
          <w:rFonts w:ascii="Arial"/>
          <w:sz w:val="21"/>
        </w:rPr>
      </w:pPr>
    </w:p>
    <w:p>
      <w:pPr>
        <w:spacing w:line="241" w:lineRule="auto"/>
        <w:rPr>
          <w:rFonts w:ascii="Arial"/>
          <w:sz w:val="21"/>
        </w:rPr>
      </w:pPr>
    </w:p>
    <w:p>
      <w:pPr>
        <w:spacing w:before="101" w:line="393" w:lineRule="auto"/>
        <w:ind w:right="24" w:firstLine="625"/>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kern w:val="0"/>
          <w:sz w:val="32"/>
          <w:szCs w:val="32"/>
        </w:rPr>
        <w:t>根据</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sz w:val="32"/>
          <w:szCs w:val="32"/>
        </w:rPr>
        <w:t>广西壮族自治区人力资源和社会保障厅广西壮族自治区乡村振兴局关于做好2023年脱贫人口就业帮扶工作的通知</w:t>
      </w:r>
      <w:r>
        <w:rPr>
          <w:rFonts w:hint="eastAsia" w:ascii="仿宋_GB2312" w:hAnsi="仿宋_GB2312" w:eastAsia="仿宋_GB2312" w:cs="仿宋_GB2312"/>
          <w:b w:val="0"/>
          <w:bCs w:val="0"/>
          <w:kern w:val="0"/>
          <w:sz w:val="32"/>
          <w:szCs w:val="32"/>
          <w:lang w:eastAsia="zh-CN"/>
        </w:rPr>
        <w:t>（桂人社发〔202</w:t>
      </w:r>
      <w:r>
        <w:rPr>
          <w:rFonts w:hint="eastAsia" w:ascii="仿宋_GB2312" w:hAnsi="仿宋_GB2312" w:eastAsia="仿宋_GB2312" w:cs="仿宋_GB2312"/>
          <w:b w:val="0"/>
          <w:bCs w:val="0"/>
          <w:kern w:val="0"/>
          <w:sz w:val="32"/>
          <w:szCs w:val="32"/>
          <w:lang w:val="en-US" w:eastAsia="zh-CN"/>
        </w:rPr>
        <w:t>3</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13</w:t>
      </w:r>
      <w:r>
        <w:rPr>
          <w:rFonts w:hint="eastAsia" w:ascii="仿宋_GB2312" w:hAnsi="仿宋_GB2312" w:eastAsia="仿宋_GB2312" w:cs="仿宋_GB2312"/>
          <w:b w:val="0"/>
          <w:bCs w:val="0"/>
          <w:kern w:val="0"/>
          <w:sz w:val="32"/>
          <w:szCs w:val="32"/>
          <w:lang w:eastAsia="zh-CN"/>
        </w:rPr>
        <w:t>号）</w:t>
      </w:r>
      <w:r>
        <w:rPr>
          <w:rFonts w:hint="eastAsia" w:ascii="仿宋_GB2312" w:hAnsi="仿宋_GB2312" w:eastAsia="仿宋_GB2312" w:cs="仿宋_GB2312"/>
          <w:spacing w:val="5"/>
          <w:sz w:val="32"/>
          <w:szCs w:val="32"/>
        </w:rPr>
        <w:t>文</w:t>
      </w:r>
      <w:r>
        <w:rPr>
          <w:rFonts w:hint="eastAsia" w:ascii="仿宋_GB2312" w:hAnsi="仿宋_GB2312" w:eastAsia="仿宋_GB2312" w:cs="仿宋_GB2312"/>
          <w:spacing w:val="10"/>
          <w:sz w:val="32"/>
          <w:szCs w:val="32"/>
        </w:rPr>
        <w:t>件精神</w:t>
      </w:r>
      <w:r>
        <w:rPr>
          <w:rFonts w:hint="eastAsia" w:ascii="仿宋_GB2312" w:hAnsi="仿宋_GB2312" w:eastAsia="仿宋_GB2312" w:cs="仿宋_GB2312"/>
          <w:spacing w:val="5"/>
          <w:sz w:val="32"/>
          <w:szCs w:val="32"/>
        </w:rPr>
        <w:t>，现将202</w:t>
      </w:r>
      <w:r>
        <w:rPr>
          <w:rFonts w:hint="eastAsia" w:ascii="仿宋_GB2312" w:hAnsi="仿宋_GB2312" w:eastAsia="仿宋_GB2312" w:cs="仿宋_GB2312"/>
          <w:spacing w:val="5"/>
          <w:sz w:val="32"/>
          <w:szCs w:val="32"/>
          <w:lang w:val="en-US" w:eastAsia="zh-CN"/>
        </w:rPr>
        <w:t>3</w:t>
      </w:r>
      <w:r>
        <w:rPr>
          <w:rFonts w:hint="eastAsia" w:ascii="仿宋_GB2312" w:hAnsi="仿宋_GB2312" w:eastAsia="仿宋_GB2312" w:cs="仿宋_GB2312"/>
          <w:spacing w:val="5"/>
          <w:sz w:val="32"/>
          <w:szCs w:val="32"/>
        </w:rPr>
        <w:t>年</w:t>
      </w:r>
      <w:r>
        <w:rPr>
          <w:rFonts w:hint="eastAsia" w:ascii="仿宋_GB2312" w:hAnsi="仿宋_GB2312" w:eastAsia="仿宋_GB2312" w:cs="仿宋_GB2312"/>
          <w:spacing w:val="5"/>
          <w:sz w:val="32"/>
          <w:szCs w:val="32"/>
          <w:lang w:val="en-US" w:eastAsia="zh-CN"/>
        </w:rPr>
        <w:t>柳城县脱贫人口县域</w:t>
      </w:r>
      <w:r>
        <w:rPr>
          <w:rFonts w:hint="eastAsia" w:ascii="仿宋_GB2312" w:hAnsi="仿宋_GB2312" w:eastAsia="仿宋_GB2312" w:cs="仿宋_GB2312"/>
          <w:spacing w:val="5"/>
          <w:sz w:val="32"/>
          <w:szCs w:val="32"/>
        </w:rPr>
        <w:t>内</w:t>
      </w:r>
      <w:r>
        <w:rPr>
          <w:rFonts w:hint="eastAsia" w:ascii="仿宋_GB2312" w:hAnsi="仿宋_GB2312" w:eastAsia="仿宋_GB2312" w:cs="仿宋_GB2312"/>
          <w:spacing w:val="5"/>
          <w:sz w:val="32"/>
          <w:szCs w:val="32"/>
          <w:lang w:val="en-US" w:eastAsia="zh-CN"/>
        </w:rPr>
        <w:t>稳定就业</w:t>
      </w:r>
      <w:r>
        <w:rPr>
          <w:rFonts w:hint="eastAsia" w:ascii="仿宋_GB2312" w:hAnsi="仿宋_GB2312" w:eastAsia="仿宋_GB2312" w:cs="仿宋_GB2312"/>
          <w:spacing w:val="5"/>
          <w:sz w:val="32"/>
          <w:szCs w:val="32"/>
        </w:rPr>
        <w:t>劳务补助资金项目予以公</w:t>
      </w:r>
      <w:r>
        <w:rPr>
          <w:rFonts w:hint="eastAsia" w:ascii="仿宋_GB2312" w:hAnsi="仿宋_GB2312" w:eastAsia="仿宋_GB2312" w:cs="仿宋_GB2312"/>
          <w:spacing w:val="-11"/>
          <w:sz w:val="32"/>
          <w:szCs w:val="32"/>
        </w:rPr>
        <w:t>告</w:t>
      </w:r>
      <w:r>
        <w:rPr>
          <w:rFonts w:hint="eastAsia" w:ascii="仿宋_GB2312" w:hAnsi="仿宋_GB2312" w:eastAsia="仿宋_GB2312" w:cs="仿宋_GB2312"/>
          <w:spacing w:val="-7"/>
          <w:sz w:val="32"/>
          <w:szCs w:val="32"/>
        </w:rPr>
        <w:t xml:space="preserve"> ( 内容详见附件) </w:t>
      </w:r>
      <w:r>
        <w:rPr>
          <w:rFonts w:hint="eastAsia" w:ascii="仿宋_GB2312" w:hAnsi="仿宋_GB2312" w:eastAsia="仿宋_GB2312" w:cs="仿宋_GB2312"/>
          <w:spacing w:val="-7"/>
          <w:sz w:val="32"/>
          <w:szCs w:val="32"/>
          <w:lang w:eastAsia="zh-CN"/>
        </w:rPr>
        <w:t>。</w:t>
      </w:r>
    </w:p>
    <w:p>
      <w:pPr>
        <w:spacing w:line="221" w:lineRule="auto"/>
        <w:ind w:left="633"/>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投诉监督单位名称：</w:t>
      </w:r>
      <w:r>
        <w:rPr>
          <w:rFonts w:hint="eastAsia" w:ascii="仿宋_GB2312" w:hAnsi="仿宋_GB2312" w:eastAsia="仿宋_GB2312" w:cs="仿宋_GB2312"/>
          <w:sz w:val="32"/>
          <w:szCs w:val="32"/>
        </w:rPr>
        <w:t>xxxxxxx</w:t>
      </w:r>
    </w:p>
    <w:p>
      <w:pPr>
        <w:spacing w:before="288" w:line="232" w:lineRule="auto"/>
        <w:ind w:left="627"/>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rPr>
        <w:t>地址：</w:t>
      </w:r>
      <w:r>
        <w:rPr>
          <w:rFonts w:hint="eastAsia" w:ascii="仿宋_GB2312" w:hAnsi="仿宋_GB2312" w:eastAsia="仿宋_GB2312" w:cs="仿宋_GB2312"/>
          <w:sz w:val="32"/>
          <w:szCs w:val="32"/>
        </w:rPr>
        <w:t>xxxxxxx</w:t>
      </w:r>
    </w:p>
    <w:p>
      <w:pPr>
        <w:spacing w:before="271" w:line="223" w:lineRule="auto"/>
        <w:ind w:left="629"/>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联系电话</w:t>
      </w:r>
      <w:r>
        <w:rPr>
          <w:rFonts w:hint="eastAsia" w:ascii="仿宋_GB2312" w:hAnsi="仿宋_GB2312" w:eastAsia="仿宋_GB2312" w:cs="仿宋_GB2312"/>
          <w:spacing w:val="13"/>
          <w:sz w:val="32"/>
          <w:szCs w:val="32"/>
        </w:rPr>
        <w:t>：</w:t>
      </w:r>
      <w:r>
        <w:rPr>
          <w:rFonts w:hint="eastAsia" w:ascii="仿宋_GB2312" w:hAnsi="仿宋_GB2312" w:eastAsia="仿宋_GB2312" w:cs="仿宋_GB2312"/>
          <w:sz w:val="32"/>
          <w:szCs w:val="32"/>
        </w:rPr>
        <w:t>xxxxxx</w:t>
      </w:r>
    </w:p>
    <w:p>
      <w:pPr>
        <w:spacing w:before="285" w:line="221" w:lineRule="auto"/>
        <w:ind w:left="667"/>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电</w:t>
      </w:r>
      <w:r>
        <w:rPr>
          <w:rFonts w:hint="eastAsia" w:ascii="仿宋_GB2312" w:hAnsi="仿宋_GB2312" w:eastAsia="仿宋_GB2312" w:cs="仿宋_GB2312"/>
          <w:spacing w:val="8"/>
          <w:sz w:val="32"/>
          <w:szCs w:val="32"/>
        </w:rPr>
        <w:t>子邮箱：</w:t>
      </w:r>
      <w:r>
        <w:rPr>
          <w:rFonts w:hint="eastAsia" w:ascii="仿宋_GB2312" w:hAnsi="仿宋_GB2312" w:eastAsia="仿宋_GB2312" w:cs="仿宋_GB2312"/>
          <w:sz w:val="32"/>
          <w:szCs w:val="32"/>
        </w:rPr>
        <w:t>xxxxxxxx</w:t>
      </w:r>
    </w:p>
    <w:p>
      <w:pPr>
        <w:spacing w:before="290" w:line="222" w:lineRule="auto"/>
        <w:ind w:left="628"/>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全</w:t>
      </w:r>
      <w:r>
        <w:rPr>
          <w:rFonts w:hint="eastAsia" w:ascii="仿宋_GB2312" w:hAnsi="仿宋_GB2312" w:eastAsia="仿宋_GB2312" w:cs="仿宋_GB2312"/>
          <w:spacing w:val="7"/>
          <w:sz w:val="32"/>
          <w:szCs w:val="32"/>
        </w:rPr>
        <w:t>国监督举报电话：12317</w:t>
      </w:r>
    </w:p>
    <w:p>
      <w:pPr>
        <w:spacing w:before="238" w:line="221" w:lineRule="auto"/>
        <w:ind w:left="653"/>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 xml:space="preserve">附件： </w:t>
      </w:r>
      <w:r>
        <w:rPr>
          <w:rFonts w:hint="eastAsia" w:ascii="仿宋_GB2312" w:hAnsi="仿宋_GB2312" w:eastAsia="仿宋_GB2312" w:cs="仿宋_GB2312"/>
          <w:spacing w:val="-6"/>
          <w:sz w:val="32"/>
          <w:szCs w:val="32"/>
          <w:u w:val="single" w:color="auto"/>
        </w:rPr>
        <w:t xml:space="preserve"> </w:t>
      </w:r>
      <w:r>
        <w:rPr>
          <w:rFonts w:hint="eastAsia" w:ascii="仿宋_GB2312" w:hAnsi="仿宋_GB2312" w:eastAsia="仿宋_GB2312" w:cs="仿宋_GB2312"/>
          <w:spacing w:val="-4"/>
          <w:sz w:val="32"/>
          <w:szCs w:val="32"/>
          <w:u w:val="single" w:color="auto"/>
        </w:rPr>
        <w:t>2</w:t>
      </w:r>
      <w:r>
        <w:rPr>
          <w:rFonts w:hint="eastAsia" w:ascii="仿宋_GB2312" w:hAnsi="仿宋_GB2312" w:eastAsia="仿宋_GB2312" w:cs="仿宋_GB2312"/>
          <w:spacing w:val="-3"/>
          <w:sz w:val="32"/>
          <w:szCs w:val="32"/>
          <w:u w:val="single" w:color="auto"/>
        </w:rPr>
        <w:t>02</w:t>
      </w:r>
      <w:r>
        <w:rPr>
          <w:rFonts w:hint="eastAsia" w:ascii="仿宋_GB2312" w:hAnsi="仿宋_GB2312" w:eastAsia="仿宋_GB2312" w:cs="仿宋_GB2312"/>
          <w:spacing w:val="-3"/>
          <w:sz w:val="32"/>
          <w:szCs w:val="32"/>
          <w:u w:val="single" w:color="auto"/>
          <w:lang w:val="en-US" w:eastAsia="zh-CN"/>
        </w:rPr>
        <w:t>3</w:t>
      </w:r>
      <w:r>
        <w:rPr>
          <w:rFonts w:hint="eastAsia" w:ascii="仿宋_GB2312" w:hAnsi="仿宋_GB2312" w:eastAsia="仿宋_GB2312" w:cs="仿宋_GB2312"/>
          <w:spacing w:val="-3"/>
          <w:sz w:val="32"/>
          <w:szCs w:val="32"/>
        </w:rPr>
        <w:t>年</w:t>
      </w:r>
      <w:r>
        <w:rPr>
          <w:rFonts w:hint="eastAsia" w:ascii="仿宋_GB2312" w:hAnsi="仿宋_GB2312" w:eastAsia="仿宋_GB2312" w:cs="仿宋_GB2312"/>
          <w:spacing w:val="-3"/>
          <w:sz w:val="32"/>
          <w:szCs w:val="32"/>
          <w:lang w:val="en-US" w:eastAsia="zh-CN"/>
        </w:rPr>
        <w:t>柳城县脱贫人口县域</w:t>
      </w:r>
      <w:r>
        <w:rPr>
          <w:rFonts w:hint="eastAsia" w:ascii="仿宋_GB2312" w:hAnsi="仿宋_GB2312" w:eastAsia="仿宋_GB2312" w:cs="仿宋_GB2312"/>
          <w:spacing w:val="-3"/>
          <w:sz w:val="32"/>
          <w:szCs w:val="32"/>
        </w:rPr>
        <w:t>内</w:t>
      </w:r>
      <w:r>
        <w:rPr>
          <w:rFonts w:hint="eastAsia" w:ascii="仿宋_GB2312" w:hAnsi="仿宋_GB2312" w:eastAsia="仿宋_GB2312" w:cs="仿宋_GB2312"/>
          <w:spacing w:val="-3"/>
          <w:sz w:val="32"/>
          <w:szCs w:val="32"/>
          <w:lang w:val="en-US" w:eastAsia="zh-CN"/>
        </w:rPr>
        <w:t>稳定就业</w:t>
      </w:r>
      <w:r>
        <w:rPr>
          <w:rFonts w:hint="eastAsia" w:ascii="仿宋_GB2312" w:hAnsi="仿宋_GB2312" w:eastAsia="仿宋_GB2312" w:cs="仿宋_GB2312"/>
          <w:spacing w:val="-3"/>
          <w:sz w:val="32"/>
          <w:szCs w:val="32"/>
        </w:rPr>
        <w:t>劳务</w:t>
      </w:r>
      <w:r>
        <w:rPr>
          <w:rFonts w:hint="eastAsia" w:ascii="仿宋_GB2312" w:hAnsi="仿宋_GB2312" w:eastAsia="仿宋_GB2312" w:cs="仿宋_GB2312"/>
          <w:spacing w:val="-3"/>
          <w:sz w:val="32"/>
          <w:szCs w:val="32"/>
          <w:lang w:val="en-US" w:eastAsia="zh-CN"/>
        </w:rPr>
        <w:t>补助</w:t>
      </w:r>
      <w:r>
        <w:rPr>
          <w:rFonts w:hint="eastAsia" w:ascii="仿宋_GB2312" w:hAnsi="仿宋_GB2312" w:eastAsia="仿宋_GB2312" w:cs="仿宋_GB2312"/>
          <w:spacing w:val="-3"/>
          <w:sz w:val="32"/>
          <w:szCs w:val="32"/>
        </w:rPr>
        <w:t>名单</w:t>
      </w:r>
    </w:p>
    <w:p>
      <w:pPr>
        <w:spacing w:line="287" w:lineRule="auto"/>
        <w:rPr>
          <w:rFonts w:hint="eastAsia" w:ascii="仿宋_GB2312" w:hAnsi="仿宋_GB2312" w:eastAsia="仿宋_GB2312" w:cs="仿宋_GB2312"/>
          <w:sz w:val="32"/>
          <w:szCs w:val="32"/>
        </w:rPr>
      </w:pPr>
    </w:p>
    <w:p>
      <w:pPr>
        <w:spacing w:line="287" w:lineRule="auto"/>
        <w:rPr>
          <w:rFonts w:hint="eastAsia" w:ascii="仿宋_GB2312" w:hAnsi="仿宋_GB2312" w:eastAsia="仿宋_GB2312" w:cs="仿宋_GB2312"/>
          <w:sz w:val="32"/>
          <w:szCs w:val="32"/>
        </w:rPr>
      </w:pPr>
    </w:p>
    <w:p>
      <w:pPr>
        <w:spacing w:line="287" w:lineRule="auto"/>
        <w:rPr>
          <w:rFonts w:hint="eastAsia" w:ascii="仿宋_GB2312" w:hAnsi="仿宋_GB2312" w:eastAsia="仿宋_GB2312" w:cs="仿宋_GB2312"/>
          <w:sz w:val="32"/>
          <w:szCs w:val="32"/>
        </w:rPr>
      </w:pPr>
    </w:p>
    <w:p>
      <w:pPr>
        <w:spacing w:line="288" w:lineRule="auto"/>
        <w:rPr>
          <w:rFonts w:hint="eastAsia" w:ascii="仿宋_GB2312" w:hAnsi="仿宋_GB2312" w:eastAsia="仿宋_GB2312" w:cs="仿宋_GB2312"/>
          <w:sz w:val="32"/>
          <w:szCs w:val="32"/>
        </w:rPr>
      </w:pPr>
    </w:p>
    <w:p>
      <w:pPr>
        <w:spacing w:line="288" w:lineRule="auto"/>
        <w:rPr>
          <w:rFonts w:hint="eastAsia" w:ascii="仿宋_GB2312" w:hAnsi="仿宋_GB2312" w:eastAsia="仿宋_GB2312" w:cs="仿宋_GB2312"/>
          <w:sz w:val="32"/>
          <w:szCs w:val="32"/>
        </w:rPr>
      </w:pPr>
    </w:p>
    <w:p>
      <w:pPr>
        <w:spacing w:before="102" w:line="309" w:lineRule="auto"/>
        <w:ind w:left="4796" w:right="1065" w:firstLine="638"/>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x</w:t>
      </w:r>
      <w:r>
        <w:rPr>
          <w:rFonts w:hint="eastAsia" w:ascii="仿宋_GB2312" w:hAnsi="仿宋_GB2312" w:eastAsia="仿宋_GB2312" w:cs="仿宋_GB2312"/>
          <w:spacing w:val="3"/>
          <w:sz w:val="32"/>
          <w:szCs w:val="32"/>
        </w:rPr>
        <w:t>xxxxxxxxx</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0"/>
          <w:sz w:val="32"/>
          <w:szCs w:val="32"/>
        </w:rPr>
        <w:t>xxxx</w:t>
      </w:r>
      <w:r>
        <w:rPr>
          <w:rFonts w:hint="eastAsia" w:ascii="仿宋_GB2312" w:hAnsi="仿宋_GB2312" w:eastAsia="仿宋_GB2312" w:cs="仿宋_GB2312"/>
          <w:spacing w:val="-26"/>
          <w:sz w:val="32"/>
          <w:szCs w:val="32"/>
        </w:rPr>
        <w:t xml:space="preserve"> </w:t>
      </w:r>
      <w:r>
        <w:rPr>
          <w:rFonts w:hint="eastAsia" w:ascii="仿宋_GB2312" w:hAnsi="仿宋_GB2312" w:eastAsia="仿宋_GB2312" w:cs="仿宋_GB2312"/>
          <w:spacing w:val="-20"/>
          <w:sz w:val="32"/>
          <w:szCs w:val="32"/>
        </w:rPr>
        <w:t>年 xx 月 xx 日</w:t>
      </w:r>
    </w:p>
    <w:p>
      <w:pPr>
        <w:sectPr>
          <w:footerReference r:id="rId3" w:type="default"/>
          <w:pgSz w:w="11906" w:h="16839"/>
          <w:pgMar w:top="1429" w:right="1531" w:bottom="1128" w:left="1531" w:header="0" w:footer="901" w:gutter="0"/>
          <w:paperSrc/>
          <w:cols w:space="0" w:num="1"/>
          <w:rtlGutter w:val="0"/>
          <w:docGrid w:linePitch="0" w:charSpace="0"/>
        </w:sectPr>
      </w:pPr>
    </w:p>
    <w:p>
      <w:pPr>
        <w:spacing w:before="203" w:line="215"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
          <w:sz w:val="44"/>
          <w:szCs w:val="44"/>
        </w:rPr>
        <w:t>202</w:t>
      </w:r>
      <w:r>
        <w:rPr>
          <w:rFonts w:hint="eastAsia" w:ascii="方正小标宋简体" w:hAnsi="方正小标宋简体" w:eastAsia="方正小标宋简体" w:cs="方正小标宋简体"/>
          <w:spacing w:val="-2"/>
          <w:sz w:val="44"/>
          <w:szCs w:val="44"/>
          <w:lang w:val="en-US" w:eastAsia="zh-CN"/>
        </w:rPr>
        <w:t>3</w:t>
      </w:r>
      <w:r>
        <w:rPr>
          <w:rFonts w:hint="eastAsia" w:ascii="方正小标宋简体" w:hAnsi="方正小标宋简体" w:eastAsia="方正小标宋简体" w:cs="方正小标宋简体"/>
          <w:spacing w:val="-2"/>
          <w:sz w:val="44"/>
          <w:szCs w:val="44"/>
        </w:rPr>
        <w:t>年</w:t>
      </w:r>
      <w:r>
        <w:rPr>
          <w:rFonts w:hint="eastAsia" w:ascii="方正小标宋简体" w:hAnsi="方正小标宋简体" w:eastAsia="方正小标宋简体" w:cs="方正小标宋简体"/>
          <w:spacing w:val="-2"/>
          <w:sz w:val="44"/>
          <w:szCs w:val="44"/>
          <w:lang w:val="en-US" w:eastAsia="zh-CN"/>
        </w:rPr>
        <w:t>柳城县脱贫人口县域</w:t>
      </w:r>
      <w:r>
        <w:rPr>
          <w:rFonts w:hint="eastAsia" w:ascii="方正小标宋简体" w:hAnsi="方正小标宋简体" w:eastAsia="方正小标宋简体" w:cs="方正小标宋简体"/>
          <w:spacing w:val="-1"/>
          <w:sz w:val="44"/>
          <w:szCs w:val="44"/>
        </w:rPr>
        <w:t>内</w:t>
      </w:r>
      <w:r>
        <w:rPr>
          <w:rFonts w:hint="eastAsia" w:ascii="方正小标宋简体" w:hAnsi="方正小标宋简体" w:eastAsia="方正小标宋简体" w:cs="方正小标宋简体"/>
          <w:spacing w:val="-1"/>
          <w:sz w:val="44"/>
          <w:szCs w:val="44"/>
          <w:lang w:val="en-US" w:eastAsia="zh-CN"/>
        </w:rPr>
        <w:t>稳定就业</w:t>
      </w:r>
      <w:r>
        <w:rPr>
          <w:rFonts w:hint="eastAsia" w:ascii="方正小标宋简体" w:hAnsi="方正小标宋简体" w:eastAsia="方正小标宋简体" w:cs="方正小标宋简体"/>
          <w:spacing w:val="-1"/>
          <w:sz w:val="44"/>
          <w:szCs w:val="44"/>
        </w:rPr>
        <w:t>劳务补助名单</w:t>
      </w:r>
    </w:p>
    <w:p/>
    <w:tbl>
      <w:tblPr>
        <w:tblStyle w:val="5"/>
        <w:tblpPr w:leftFromText="180" w:rightFromText="180" w:vertAnchor="text" w:horzAnchor="page" w:tblpX="2049" w:tblpY="127"/>
        <w:tblOverlap w:val="never"/>
        <w:tblW w:w="134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1153"/>
        <w:gridCol w:w="2342"/>
        <w:gridCol w:w="2462"/>
        <w:gridCol w:w="1519"/>
        <w:gridCol w:w="1873"/>
        <w:gridCol w:w="1578"/>
        <w:gridCol w:w="1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9" w:hRule="atLeast"/>
        </w:trPr>
        <w:tc>
          <w:tcPr>
            <w:tcW w:w="933" w:type="dxa"/>
            <w:vAlign w:val="center"/>
          </w:tcPr>
          <w:p>
            <w:pPr>
              <w:keepNext w:val="0"/>
              <w:keepLines w:val="0"/>
              <w:widowControl/>
              <w:suppressLineNumbers w:val="0"/>
              <w:jc w:val="center"/>
              <w:textAlignment w:val="center"/>
              <w:rPr>
                <w:rFonts w:ascii="宋体" w:hAnsi="宋体" w:eastAsia="宋体" w:cs="宋体"/>
                <w:sz w:val="23"/>
                <w:szCs w:val="23"/>
              </w:rPr>
            </w:pPr>
            <w:r>
              <w:rPr>
                <w:rFonts w:hint="eastAsia" w:ascii="仿宋_GB2312" w:hAnsi="宋体" w:eastAsia="仿宋_GB2312" w:cs="仿宋_GB2312"/>
                <w:b/>
                <w:i w:val="0"/>
                <w:snapToGrid w:val="0"/>
                <w:color w:val="000000"/>
                <w:kern w:val="0"/>
                <w:sz w:val="24"/>
                <w:szCs w:val="24"/>
                <w:u w:val="none"/>
                <w:lang w:val="en-US" w:eastAsia="zh-CN" w:bidi="ar"/>
              </w:rPr>
              <w:t>序号</w:t>
            </w:r>
          </w:p>
        </w:tc>
        <w:tc>
          <w:tcPr>
            <w:tcW w:w="1153" w:type="dxa"/>
            <w:vAlign w:val="center"/>
          </w:tcPr>
          <w:p>
            <w:pPr>
              <w:keepNext w:val="0"/>
              <w:keepLines w:val="0"/>
              <w:widowControl/>
              <w:suppressLineNumbers w:val="0"/>
              <w:jc w:val="center"/>
              <w:textAlignment w:val="center"/>
              <w:rPr>
                <w:rFonts w:hint="eastAsia" w:ascii="宋体" w:hAnsi="宋体" w:eastAsia="宋体" w:cs="宋体"/>
                <w:sz w:val="23"/>
                <w:szCs w:val="23"/>
                <w:lang w:eastAsia="zh-CN"/>
              </w:rPr>
            </w:pPr>
            <w:r>
              <w:rPr>
                <w:rFonts w:hint="eastAsia" w:ascii="仿宋_GB2312" w:hAnsi="宋体" w:eastAsia="仿宋_GB2312" w:cs="仿宋_GB2312"/>
                <w:b/>
                <w:i w:val="0"/>
                <w:snapToGrid w:val="0"/>
                <w:color w:val="000000"/>
                <w:kern w:val="0"/>
                <w:sz w:val="24"/>
                <w:szCs w:val="24"/>
                <w:u w:val="none"/>
                <w:lang w:val="en-US" w:eastAsia="zh-CN" w:bidi="ar"/>
              </w:rPr>
              <w:t>姓名</w:t>
            </w:r>
          </w:p>
        </w:tc>
        <w:tc>
          <w:tcPr>
            <w:tcW w:w="2342" w:type="dxa"/>
            <w:vAlign w:val="center"/>
          </w:tcPr>
          <w:p>
            <w:pPr>
              <w:keepNext w:val="0"/>
              <w:keepLines w:val="0"/>
              <w:widowControl/>
              <w:suppressLineNumbers w:val="0"/>
              <w:jc w:val="center"/>
              <w:textAlignment w:val="center"/>
              <w:rPr>
                <w:rFonts w:hint="eastAsia" w:ascii="宋体" w:hAnsi="宋体" w:eastAsia="宋体" w:cs="宋体"/>
                <w:sz w:val="23"/>
                <w:szCs w:val="23"/>
                <w:lang w:eastAsia="zh-CN"/>
              </w:rPr>
            </w:pPr>
            <w:r>
              <w:rPr>
                <w:rFonts w:hint="eastAsia" w:ascii="仿宋_GB2312" w:hAnsi="宋体" w:eastAsia="仿宋_GB2312" w:cs="仿宋_GB2312"/>
                <w:b/>
                <w:i w:val="0"/>
                <w:snapToGrid w:val="0"/>
                <w:color w:val="000000"/>
                <w:kern w:val="0"/>
                <w:sz w:val="24"/>
                <w:szCs w:val="24"/>
                <w:u w:val="none"/>
                <w:lang w:val="en-US" w:eastAsia="zh-CN" w:bidi="ar"/>
              </w:rPr>
              <w:t>家庭地址</w:t>
            </w:r>
          </w:p>
        </w:tc>
        <w:tc>
          <w:tcPr>
            <w:tcW w:w="2462" w:type="dxa"/>
            <w:vAlign w:val="top"/>
          </w:tcPr>
          <w:p>
            <w:pPr>
              <w:spacing w:before="226" w:line="228" w:lineRule="auto"/>
              <w:ind w:left="263" w:leftChars="0"/>
              <w:jc w:val="center"/>
              <w:rPr>
                <w:rFonts w:ascii="宋体" w:hAnsi="宋体" w:eastAsia="宋体" w:cs="宋体"/>
                <w:snapToGrid w:val="0"/>
                <w:color w:val="000000"/>
                <w:kern w:val="0"/>
                <w:sz w:val="23"/>
                <w:szCs w:val="23"/>
              </w:rPr>
            </w:pPr>
            <w:r>
              <w:rPr>
                <w:rFonts w:hint="eastAsia" w:ascii="宋体" w:hAnsi="宋体" w:eastAsia="宋体" w:cs="宋体"/>
                <w:spacing w:val="8"/>
                <w:sz w:val="23"/>
                <w:szCs w:val="23"/>
                <w:lang w:val="en-US" w:eastAsia="zh-CN"/>
                <w14:textOutline w14:w="4358" w14:cap="sq" w14:cmpd="sng">
                  <w14:solidFill>
                    <w14:srgbClr w14:val="000000"/>
                  </w14:solidFill>
                  <w14:prstDash w14:val="solid"/>
                  <w14:bevel/>
                </w14:textOutline>
              </w:rPr>
              <w:t>人员</w:t>
            </w:r>
            <w:r>
              <w:rPr>
                <w:rFonts w:ascii="宋体" w:hAnsi="宋体" w:eastAsia="宋体" w:cs="宋体"/>
                <w:spacing w:val="7"/>
                <w:sz w:val="23"/>
                <w:szCs w:val="23"/>
                <w14:textOutline w14:w="4358" w14:cap="sq" w14:cmpd="sng">
                  <w14:solidFill>
                    <w14:srgbClr w14:val="000000"/>
                  </w14:solidFill>
                  <w14:prstDash w14:val="solid"/>
                  <w14:bevel/>
                </w14:textOutline>
              </w:rPr>
              <w:t>类型</w:t>
            </w:r>
          </w:p>
        </w:tc>
        <w:tc>
          <w:tcPr>
            <w:tcW w:w="1519" w:type="dxa"/>
            <w:vAlign w:val="center"/>
          </w:tcPr>
          <w:p>
            <w:pPr>
              <w:keepNext w:val="0"/>
              <w:keepLines w:val="0"/>
              <w:widowControl/>
              <w:suppressLineNumbers w:val="0"/>
              <w:jc w:val="center"/>
              <w:textAlignment w:val="center"/>
              <w:rPr>
                <w:rFonts w:ascii="宋体" w:hAnsi="宋体" w:eastAsia="宋体" w:cs="宋体"/>
                <w:sz w:val="23"/>
                <w:szCs w:val="23"/>
              </w:rPr>
            </w:pPr>
            <w:r>
              <w:rPr>
                <w:rFonts w:hint="eastAsia" w:ascii="宋体" w:hAnsi="宋体" w:eastAsia="宋体" w:cs="宋体"/>
                <w:spacing w:val="8"/>
                <w:sz w:val="23"/>
                <w:szCs w:val="23"/>
                <w:lang w:val="en-US" w:eastAsia="zh-CN"/>
                <w14:textOutline w14:w="4358" w14:cap="sq" w14:cmpd="sng">
                  <w14:solidFill>
                    <w14:srgbClr w14:val="000000"/>
                  </w14:solidFill>
                  <w14:prstDash w14:val="solid"/>
                  <w14:bevel/>
                </w14:textOutline>
              </w:rPr>
              <w:t>联系电话</w:t>
            </w:r>
          </w:p>
        </w:tc>
        <w:tc>
          <w:tcPr>
            <w:tcW w:w="1873" w:type="dxa"/>
            <w:vAlign w:val="top"/>
          </w:tcPr>
          <w:p>
            <w:pPr>
              <w:spacing w:before="226" w:line="229" w:lineRule="auto"/>
              <w:ind w:left="134" w:leftChars="0"/>
              <w:jc w:val="center"/>
              <w:rPr>
                <w:rFonts w:ascii="宋体" w:hAnsi="宋体" w:eastAsia="宋体" w:cs="宋体"/>
                <w:sz w:val="23"/>
                <w:szCs w:val="23"/>
              </w:rPr>
            </w:pPr>
            <w:r>
              <w:rPr>
                <w:rFonts w:hint="eastAsia" w:ascii="宋体" w:hAnsi="宋体" w:eastAsia="宋体" w:cs="宋体"/>
                <w:spacing w:val="7"/>
                <w:sz w:val="23"/>
                <w:szCs w:val="23"/>
                <w:lang w:val="en-US" w:eastAsia="zh-CN"/>
                <w14:textOutline w14:w="4358" w14:cap="sq" w14:cmpd="sng">
                  <w14:solidFill>
                    <w14:srgbClr w14:val="000000"/>
                  </w14:solidFill>
                  <w14:prstDash w14:val="solid"/>
                  <w14:bevel/>
                </w14:textOutline>
              </w:rPr>
              <w:t>就业单位</w:t>
            </w:r>
          </w:p>
        </w:tc>
        <w:tc>
          <w:tcPr>
            <w:tcW w:w="1578" w:type="dxa"/>
            <w:vAlign w:val="top"/>
          </w:tcPr>
          <w:p>
            <w:pPr>
              <w:spacing w:before="225" w:line="230" w:lineRule="auto"/>
              <w:ind w:left="295" w:leftChars="0"/>
              <w:jc w:val="center"/>
              <w:rPr>
                <w:rFonts w:ascii="宋体" w:hAnsi="宋体" w:eastAsia="宋体" w:cs="宋体"/>
                <w:sz w:val="23"/>
                <w:szCs w:val="23"/>
              </w:rPr>
            </w:pPr>
            <w:r>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t>补助月数</w:t>
            </w:r>
          </w:p>
        </w:tc>
        <w:tc>
          <w:tcPr>
            <w:tcW w:w="1578" w:type="dxa"/>
            <w:vAlign w:val="top"/>
          </w:tcPr>
          <w:p>
            <w:pPr>
              <w:spacing w:before="225" w:line="230" w:lineRule="auto"/>
              <w:ind w:left="295" w:leftChars="0"/>
              <w:jc w:val="center"/>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pPr>
            <w:r>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t>补助金额（元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4" w:hRule="atLeast"/>
        </w:trPr>
        <w:tc>
          <w:tcPr>
            <w:tcW w:w="933" w:type="dxa"/>
            <w:vAlign w:val="top"/>
          </w:tcPr>
          <w:p>
            <w:pPr>
              <w:spacing w:before="230" w:line="222" w:lineRule="auto"/>
              <w:ind w:left="294"/>
              <w:jc w:val="center"/>
              <w:rPr>
                <w:rFonts w:ascii="宋体" w:hAnsi="宋体" w:eastAsia="宋体" w:cs="宋体"/>
                <w:sz w:val="22"/>
                <w:szCs w:val="22"/>
              </w:rPr>
            </w:pPr>
            <w:r>
              <w:rPr>
                <w:rFonts w:ascii="宋体" w:hAnsi="宋体" w:eastAsia="宋体" w:cs="宋体"/>
                <w:sz w:val="22"/>
                <w:szCs w:val="22"/>
              </w:rPr>
              <w:t>例</w:t>
            </w:r>
          </w:p>
        </w:tc>
        <w:tc>
          <w:tcPr>
            <w:tcW w:w="1153" w:type="dxa"/>
            <w:vAlign w:val="top"/>
          </w:tcPr>
          <w:p>
            <w:pPr>
              <w:spacing w:before="230" w:line="232" w:lineRule="auto"/>
              <w:ind w:left="495"/>
              <w:jc w:val="center"/>
              <w:rPr>
                <w:rFonts w:hint="default" w:ascii="宋体" w:hAnsi="宋体" w:eastAsia="宋体" w:cs="宋体"/>
                <w:sz w:val="22"/>
                <w:szCs w:val="22"/>
                <w:lang w:val="en-US" w:eastAsia="zh-CN"/>
              </w:rPr>
            </w:pPr>
            <w:r>
              <w:rPr>
                <w:rFonts w:hint="eastAsia" w:ascii="宋体" w:hAnsi="宋体" w:eastAsia="宋体" w:cs="宋体"/>
                <w:spacing w:val="-19"/>
                <w:sz w:val="22"/>
                <w:szCs w:val="22"/>
                <w:lang w:val="en-US" w:eastAsia="zh-CN"/>
              </w:rPr>
              <w:t>xx</w:t>
            </w:r>
          </w:p>
        </w:tc>
        <w:tc>
          <w:tcPr>
            <w:tcW w:w="2342" w:type="dxa"/>
            <w:vAlign w:val="top"/>
          </w:tcPr>
          <w:p>
            <w:pPr>
              <w:spacing w:before="230" w:line="289" w:lineRule="exact"/>
              <w:ind w:left="456"/>
              <w:jc w:val="center"/>
              <w:rPr>
                <w:rFonts w:ascii="宋体" w:hAnsi="宋体" w:eastAsia="宋体" w:cs="宋体"/>
                <w:sz w:val="22"/>
                <w:szCs w:val="22"/>
              </w:rPr>
            </w:pPr>
            <w:r>
              <w:rPr>
                <w:rFonts w:hint="eastAsia" w:ascii="宋体" w:hAnsi="宋体" w:eastAsia="宋体" w:cs="宋体"/>
                <w:spacing w:val="-4"/>
                <w:position w:val="4"/>
                <w:sz w:val="22"/>
                <w:szCs w:val="22"/>
                <w:lang w:val="en-US" w:eastAsia="zh-CN"/>
              </w:rPr>
              <w:t>柳城县大埔镇田垌村双山屯</w:t>
            </w:r>
          </w:p>
        </w:tc>
        <w:tc>
          <w:tcPr>
            <w:tcW w:w="2462" w:type="dxa"/>
            <w:vAlign w:val="top"/>
          </w:tcPr>
          <w:p>
            <w:pPr>
              <w:spacing w:before="229" w:line="222" w:lineRule="auto"/>
              <w:ind w:left="294" w:leftChars="0"/>
              <w:jc w:val="center"/>
              <w:rPr>
                <w:rFonts w:ascii="宋体" w:hAnsi="宋体" w:eastAsia="宋体" w:cs="宋体"/>
                <w:snapToGrid w:val="0"/>
                <w:color w:val="000000"/>
                <w:kern w:val="0"/>
                <w:sz w:val="22"/>
                <w:szCs w:val="22"/>
              </w:rPr>
            </w:pPr>
            <w:r>
              <w:rPr>
                <w:rFonts w:ascii="宋体" w:hAnsi="宋体" w:eastAsia="宋体" w:cs="宋体"/>
                <w:spacing w:val="-4"/>
                <w:sz w:val="22"/>
                <w:szCs w:val="22"/>
              </w:rPr>
              <w:t>脱</w:t>
            </w:r>
            <w:r>
              <w:rPr>
                <w:rFonts w:ascii="宋体" w:hAnsi="宋体" w:eastAsia="宋体" w:cs="宋体"/>
                <w:spacing w:val="-2"/>
                <w:sz w:val="22"/>
                <w:szCs w:val="22"/>
              </w:rPr>
              <w:t>贫户</w:t>
            </w:r>
          </w:p>
        </w:tc>
        <w:tc>
          <w:tcPr>
            <w:tcW w:w="1519" w:type="dxa"/>
            <w:vAlign w:val="top"/>
          </w:tcPr>
          <w:p>
            <w:pPr>
              <w:spacing w:before="75" w:line="241" w:lineRule="auto"/>
              <w:ind w:left="494" w:right="210" w:hanging="275"/>
              <w:jc w:val="center"/>
              <w:rPr>
                <w:rFonts w:ascii="宋体" w:hAnsi="宋体" w:eastAsia="宋体" w:cs="宋体"/>
                <w:sz w:val="22"/>
                <w:szCs w:val="22"/>
              </w:rPr>
            </w:pPr>
          </w:p>
        </w:tc>
        <w:tc>
          <w:tcPr>
            <w:tcW w:w="1873" w:type="dxa"/>
            <w:vAlign w:val="top"/>
          </w:tcPr>
          <w:p>
            <w:pPr>
              <w:spacing w:before="230" w:line="289" w:lineRule="exact"/>
              <w:ind w:left="809"/>
              <w:jc w:val="center"/>
              <w:rPr>
                <w:rFonts w:ascii="宋体" w:hAnsi="宋体" w:eastAsia="宋体" w:cs="宋体"/>
                <w:sz w:val="22"/>
                <w:szCs w:val="22"/>
              </w:rPr>
            </w:pPr>
            <w:r>
              <w:rPr>
                <w:rFonts w:ascii="宋体" w:hAnsi="宋体" w:eastAsia="宋体" w:cs="宋体"/>
                <w:spacing w:val="-3"/>
                <w:position w:val="4"/>
                <w:sz w:val="22"/>
                <w:szCs w:val="22"/>
              </w:rPr>
              <w:t>x</w:t>
            </w:r>
            <w:r>
              <w:rPr>
                <w:rFonts w:ascii="宋体" w:hAnsi="宋体" w:eastAsia="宋体" w:cs="宋体"/>
                <w:spacing w:val="-2"/>
                <w:position w:val="4"/>
                <w:sz w:val="22"/>
                <w:szCs w:val="22"/>
              </w:rPr>
              <w:t>xx</w:t>
            </w:r>
          </w:p>
        </w:tc>
        <w:tc>
          <w:tcPr>
            <w:tcW w:w="1578" w:type="dxa"/>
            <w:vAlign w:val="top"/>
          </w:tcPr>
          <w:p>
            <w:pPr>
              <w:jc w:val="center"/>
              <w:rPr>
                <w:rFonts w:ascii="Arial"/>
                <w:sz w:val="21"/>
              </w:rPr>
            </w:pPr>
          </w:p>
        </w:tc>
        <w:tc>
          <w:tcPr>
            <w:tcW w:w="1578" w:type="dxa"/>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4" w:hRule="atLeast"/>
        </w:trPr>
        <w:tc>
          <w:tcPr>
            <w:tcW w:w="933" w:type="dxa"/>
            <w:vAlign w:val="top"/>
          </w:tcPr>
          <w:p>
            <w:pPr>
              <w:rPr>
                <w:rFonts w:ascii="Arial"/>
                <w:sz w:val="21"/>
              </w:rPr>
            </w:pPr>
          </w:p>
        </w:tc>
        <w:tc>
          <w:tcPr>
            <w:tcW w:w="1153" w:type="dxa"/>
            <w:vAlign w:val="top"/>
          </w:tcPr>
          <w:p>
            <w:pPr>
              <w:rPr>
                <w:rFonts w:ascii="Arial"/>
                <w:sz w:val="21"/>
              </w:rPr>
            </w:pPr>
          </w:p>
        </w:tc>
        <w:tc>
          <w:tcPr>
            <w:tcW w:w="2342" w:type="dxa"/>
            <w:vAlign w:val="top"/>
          </w:tcPr>
          <w:p>
            <w:pPr>
              <w:rPr>
                <w:rFonts w:ascii="Arial"/>
                <w:sz w:val="21"/>
              </w:rPr>
            </w:pPr>
          </w:p>
        </w:tc>
        <w:tc>
          <w:tcPr>
            <w:tcW w:w="2462" w:type="dxa"/>
            <w:vAlign w:val="top"/>
          </w:tcPr>
          <w:p>
            <w:pPr>
              <w:rPr>
                <w:rFonts w:ascii="Arial" w:hAnsi="Arial" w:eastAsia="Arial" w:cs="Arial"/>
                <w:snapToGrid w:val="0"/>
                <w:color w:val="000000"/>
                <w:kern w:val="0"/>
                <w:sz w:val="21"/>
                <w:szCs w:val="21"/>
              </w:rPr>
            </w:pPr>
            <w:bookmarkStart w:id="0" w:name="_GoBack"/>
            <w:bookmarkEnd w:id="0"/>
          </w:p>
        </w:tc>
        <w:tc>
          <w:tcPr>
            <w:tcW w:w="1519" w:type="dxa"/>
            <w:vAlign w:val="top"/>
          </w:tcPr>
          <w:p>
            <w:pPr>
              <w:rPr>
                <w:rFonts w:ascii="Arial"/>
                <w:sz w:val="21"/>
              </w:rPr>
            </w:pPr>
          </w:p>
        </w:tc>
        <w:tc>
          <w:tcPr>
            <w:tcW w:w="1873" w:type="dxa"/>
            <w:vAlign w:val="top"/>
          </w:tcPr>
          <w:p>
            <w:pPr>
              <w:rPr>
                <w:rFonts w:ascii="Arial"/>
                <w:sz w:val="21"/>
              </w:rPr>
            </w:pPr>
          </w:p>
        </w:tc>
        <w:tc>
          <w:tcPr>
            <w:tcW w:w="1578" w:type="dxa"/>
            <w:vAlign w:val="top"/>
          </w:tcPr>
          <w:p>
            <w:pPr>
              <w:rPr>
                <w:rFonts w:ascii="Arial"/>
                <w:sz w:val="21"/>
              </w:rPr>
            </w:pPr>
          </w:p>
        </w:tc>
        <w:tc>
          <w:tcPr>
            <w:tcW w:w="15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4" w:hRule="atLeast"/>
        </w:trPr>
        <w:tc>
          <w:tcPr>
            <w:tcW w:w="933" w:type="dxa"/>
            <w:vAlign w:val="top"/>
          </w:tcPr>
          <w:p>
            <w:pPr>
              <w:rPr>
                <w:rFonts w:ascii="Arial"/>
                <w:sz w:val="21"/>
              </w:rPr>
            </w:pPr>
          </w:p>
        </w:tc>
        <w:tc>
          <w:tcPr>
            <w:tcW w:w="1153" w:type="dxa"/>
            <w:vAlign w:val="top"/>
          </w:tcPr>
          <w:p>
            <w:pPr>
              <w:rPr>
                <w:rFonts w:ascii="Arial"/>
                <w:sz w:val="21"/>
              </w:rPr>
            </w:pPr>
          </w:p>
        </w:tc>
        <w:tc>
          <w:tcPr>
            <w:tcW w:w="2342" w:type="dxa"/>
            <w:vAlign w:val="top"/>
          </w:tcPr>
          <w:p>
            <w:pPr>
              <w:rPr>
                <w:rFonts w:ascii="Arial"/>
                <w:sz w:val="21"/>
              </w:rPr>
            </w:pPr>
          </w:p>
        </w:tc>
        <w:tc>
          <w:tcPr>
            <w:tcW w:w="2462" w:type="dxa"/>
            <w:vAlign w:val="top"/>
          </w:tcPr>
          <w:p>
            <w:pPr>
              <w:rPr>
                <w:rFonts w:ascii="Arial" w:hAnsi="Arial" w:eastAsia="Arial" w:cs="Arial"/>
                <w:snapToGrid w:val="0"/>
                <w:color w:val="000000"/>
                <w:kern w:val="0"/>
                <w:sz w:val="21"/>
                <w:szCs w:val="21"/>
              </w:rPr>
            </w:pPr>
          </w:p>
        </w:tc>
        <w:tc>
          <w:tcPr>
            <w:tcW w:w="1519" w:type="dxa"/>
            <w:vAlign w:val="top"/>
          </w:tcPr>
          <w:p>
            <w:pPr>
              <w:rPr>
                <w:rFonts w:ascii="Arial"/>
                <w:sz w:val="21"/>
              </w:rPr>
            </w:pPr>
          </w:p>
        </w:tc>
        <w:tc>
          <w:tcPr>
            <w:tcW w:w="1873" w:type="dxa"/>
            <w:vAlign w:val="top"/>
          </w:tcPr>
          <w:p>
            <w:pPr>
              <w:rPr>
                <w:rFonts w:ascii="Arial"/>
                <w:sz w:val="21"/>
              </w:rPr>
            </w:pPr>
          </w:p>
        </w:tc>
        <w:tc>
          <w:tcPr>
            <w:tcW w:w="1578" w:type="dxa"/>
            <w:vAlign w:val="top"/>
          </w:tcPr>
          <w:p>
            <w:pPr>
              <w:rPr>
                <w:rFonts w:ascii="Arial"/>
                <w:sz w:val="21"/>
              </w:rPr>
            </w:pPr>
          </w:p>
        </w:tc>
        <w:tc>
          <w:tcPr>
            <w:tcW w:w="15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5" w:hRule="atLeast"/>
        </w:trPr>
        <w:tc>
          <w:tcPr>
            <w:tcW w:w="933" w:type="dxa"/>
            <w:vAlign w:val="top"/>
          </w:tcPr>
          <w:p>
            <w:pPr>
              <w:rPr>
                <w:rFonts w:ascii="Arial"/>
                <w:sz w:val="21"/>
              </w:rPr>
            </w:pPr>
          </w:p>
        </w:tc>
        <w:tc>
          <w:tcPr>
            <w:tcW w:w="1153" w:type="dxa"/>
            <w:vAlign w:val="top"/>
          </w:tcPr>
          <w:p>
            <w:pPr>
              <w:rPr>
                <w:rFonts w:ascii="Arial"/>
                <w:sz w:val="21"/>
              </w:rPr>
            </w:pPr>
          </w:p>
        </w:tc>
        <w:tc>
          <w:tcPr>
            <w:tcW w:w="2342" w:type="dxa"/>
            <w:vAlign w:val="top"/>
          </w:tcPr>
          <w:p>
            <w:pPr>
              <w:rPr>
                <w:rFonts w:ascii="Arial"/>
                <w:sz w:val="21"/>
              </w:rPr>
            </w:pPr>
          </w:p>
        </w:tc>
        <w:tc>
          <w:tcPr>
            <w:tcW w:w="2462" w:type="dxa"/>
            <w:vAlign w:val="top"/>
          </w:tcPr>
          <w:p>
            <w:pPr>
              <w:rPr>
                <w:rFonts w:ascii="Arial" w:hAnsi="Arial" w:eastAsia="Arial" w:cs="Arial"/>
                <w:snapToGrid w:val="0"/>
                <w:color w:val="000000"/>
                <w:kern w:val="0"/>
                <w:sz w:val="21"/>
                <w:szCs w:val="21"/>
              </w:rPr>
            </w:pPr>
          </w:p>
        </w:tc>
        <w:tc>
          <w:tcPr>
            <w:tcW w:w="1519" w:type="dxa"/>
            <w:vAlign w:val="top"/>
          </w:tcPr>
          <w:p>
            <w:pPr>
              <w:rPr>
                <w:rFonts w:ascii="Arial"/>
                <w:sz w:val="21"/>
              </w:rPr>
            </w:pPr>
          </w:p>
        </w:tc>
        <w:tc>
          <w:tcPr>
            <w:tcW w:w="1873" w:type="dxa"/>
            <w:vAlign w:val="top"/>
          </w:tcPr>
          <w:p>
            <w:pPr>
              <w:rPr>
                <w:rFonts w:ascii="Arial"/>
                <w:sz w:val="21"/>
              </w:rPr>
            </w:pPr>
          </w:p>
        </w:tc>
        <w:tc>
          <w:tcPr>
            <w:tcW w:w="1578" w:type="dxa"/>
            <w:vAlign w:val="top"/>
          </w:tcPr>
          <w:p>
            <w:pPr>
              <w:rPr>
                <w:rFonts w:ascii="Arial"/>
                <w:sz w:val="21"/>
              </w:rPr>
            </w:pPr>
          </w:p>
        </w:tc>
        <w:tc>
          <w:tcPr>
            <w:tcW w:w="15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4" w:hRule="atLeast"/>
        </w:trPr>
        <w:tc>
          <w:tcPr>
            <w:tcW w:w="933" w:type="dxa"/>
            <w:vAlign w:val="top"/>
          </w:tcPr>
          <w:p>
            <w:pPr>
              <w:rPr>
                <w:rFonts w:ascii="Arial"/>
                <w:sz w:val="21"/>
              </w:rPr>
            </w:pPr>
          </w:p>
        </w:tc>
        <w:tc>
          <w:tcPr>
            <w:tcW w:w="1153" w:type="dxa"/>
            <w:vAlign w:val="top"/>
          </w:tcPr>
          <w:p>
            <w:pPr>
              <w:rPr>
                <w:rFonts w:ascii="Arial"/>
                <w:sz w:val="21"/>
              </w:rPr>
            </w:pPr>
          </w:p>
        </w:tc>
        <w:tc>
          <w:tcPr>
            <w:tcW w:w="2342" w:type="dxa"/>
            <w:vAlign w:val="top"/>
          </w:tcPr>
          <w:p>
            <w:pPr>
              <w:rPr>
                <w:rFonts w:ascii="Arial"/>
                <w:sz w:val="21"/>
              </w:rPr>
            </w:pPr>
          </w:p>
        </w:tc>
        <w:tc>
          <w:tcPr>
            <w:tcW w:w="2462" w:type="dxa"/>
            <w:vAlign w:val="top"/>
          </w:tcPr>
          <w:p>
            <w:pPr>
              <w:rPr>
                <w:rFonts w:ascii="Arial" w:hAnsi="Arial" w:eastAsia="Arial" w:cs="Arial"/>
                <w:snapToGrid w:val="0"/>
                <w:color w:val="000000"/>
                <w:kern w:val="0"/>
                <w:sz w:val="21"/>
                <w:szCs w:val="21"/>
              </w:rPr>
            </w:pPr>
          </w:p>
        </w:tc>
        <w:tc>
          <w:tcPr>
            <w:tcW w:w="1519" w:type="dxa"/>
            <w:vAlign w:val="top"/>
          </w:tcPr>
          <w:p>
            <w:pPr>
              <w:rPr>
                <w:rFonts w:ascii="Arial"/>
                <w:sz w:val="21"/>
              </w:rPr>
            </w:pPr>
          </w:p>
        </w:tc>
        <w:tc>
          <w:tcPr>
            <w:tcW w:w="1873" w:type="dxa"/>
            <w:vAlign w:val="top"/>
          </w:tcPr>
          <w:p>
            <w:pPr>
              <w:rPr>
                <w:rFonts w:ascii="Arial"/>
                <w:sz w:val="21"/>
              </w:rPr>
            </w:pPr>
          </w:p>
        </w:tc>
        <w:tc>
          <w:tcPr>
            <w:tcW w:w="1578" w:type="dxa"/>
            <w:vAlign w:val="top"/>
          </w:tcPr>
          <w:p>
            <w:pPr>
              <w:rPr>
                <w:rFonts w:ascii="Arial"/>
                <w:sz w:val="21"/>
              </w:rPr>
            </w:pPr>
          </w:p>
        </w:tc>
        <w:tc>
          <w:tcPr>
            <w:tcW w:w="15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9" w:hRule="atLeast"/>
        </w:trPr>
        <w:tc>
          <w:tcPr>
            <w:tcW w:w="933" w:type="dxa"/>
            <w:vAlign w:val="top"/>
          </w:tcPr>
          <w:p>
            <w:pPr>
              <w:rPr>
                <w:rFonts w:ascii="Arial"/>
                <w:sz w:val="21"/>
              </w:rPr>
            </w:pPr>
          </w:p>
        </w:tc>
        <w:tc>
          <w:tcPr>
            <w:tcW w:w="1153" w:type="dxa"/>
            <w:vAlign w:val="top"/>
          </w:tcPr>
          <w:p>
            <w:pPr>
              <w:rPr>
                <w:rFonts w:ascii="Arial"/>
                <w:sz w:val="21"/>
              </w:rPr>
            </w:pPr>
          </w:p>
        </w:tc>
        <w:tc>
          <w:tcPr>
            <w:tcW w:w="2342" w:type="dxa"/>
            <w:vAlign w:val="top"/>
          </w:tcPr>
          <w:p>
            <w:pPr>
              <w:rPr>
                <w:rFonts w:ascii="Arial"/>
                <w:sz w:val="21"/>
              </w:rPr>
            </w:pPr>
          </w:p>
        </w:tc>
        <w:tc>
          <w:tcPr>
            <w:tcW w:w="2462" w:type="dxa"/>
            <w:vAlign w:val="top"/>
          </w:tcPr>
          <w:p>
            <w:pPr>
              <w:rPr>
                <w:rFonts w:ascii="Arial" w:hAnsi="Arial" w:eastAsia="Arial" w:cs="Arial"/>
                <w:snapToGrid w:val="0"/>
                <w:color w:val="000000"/>
                <w:kern w:val="0"/>
                <w:sz w:val="21"/>
                <w:szCs w:val="21"/>
              </w:rPr>
            </w:pPr>
          </w:p>
        </w:tc>
        <w:tc>
          <w:tcPr>
            <w:tcW w:w="1519" w:type="dxa"/>
            <w:vAlign w:val="top"/>
          </w:tcPr>
          <w:p>
            <w:pPr>
              <w:rPr>
                <w:rFonts w:ascii="Arial"/>
                <w:sz w:val="21"/>
              </w:rPr>
            </w:pPr>
          </w:p>
        </w:tc>
        <w:tc>
          <w:tcPr>
            <w:tcW w:w="1873" w:type="dxa"/>
            <w:vAlign w:val="top"/>
          </w:tcPr>
          <w:p>
            <w:pPr>
              <w:rPr>
                <w:rFonts w:ascii="Arial"/>
                <w:sz w:val="21"/>
              </w:rPr>
            </w:pPr>
          </w:p>
        </w:tc>
        <w:tc>
          <w:tcPr>
            <w:tcW w:w="1578" w:type="dxa"/>
            <w:vAlign w:val="top"/>
          </w:tcPr>
          <w:p>
            <w:pPr>
              <w:rPr>
                <w:rFonts w:ascii="Arial"/>
                <w:sz w:val="21"/>
              </w:rPr>
            </w:pPr>
          </w:p>
        </w:tc>
        <w:tc>
          <w:tcPr>
            <w:tcW w:w="15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9" w:hRule="atLeast"/>
        </w:trPr>
        <w:tc>
          <w:tcPr>
            <w:tcW w:w="933" w:type="dxa"/>
            <w:vAlign w:val="top"/>
          </w:tcPr>
          <w:p>
            <w:pPr>
              <w:rPr>
                <w:rFonts w:ascii="Arial"/>
                <w:sz w:val="21"/>
              </w:rPr>
            </w:pPr>
          </w:p>
        </w:tc>
        <w:tc>
          <w:tcPr>
            <w:tcW w:w="1153" w:type="dxa"/>
            <w:vAlign w:val="top"/>
          </w:tcPr>
          <w:p>
            <w:pPr>
              <w:rPr>
                <w:rFonts w:ascii="Arial"/>
                <w:sz w:val="21"/>
              </w:rPr>
            </w:pPr>
          </w:p>
        </w:tc>
        <w:tc>
          <w:tcPr>
            <w:tcW w:w="2342" w:type="dxa"/>
            <w:vAlign w:val="top"/>
          </w:tcPr>
          <w:p>
            <w:pPr>
              <w:rPr>
                <w:rFonts w:ascii="Arial"/>
                <w:sz w:val="21"/>
              </w:rPr>
            </w:pPr>
          </w:p>
        </w:tc>
        <w:tc>
          <w:tcPr>
            <w:tcW w:w="2462" w:type="dxa"/>
            <w:vAlign w:val="top"/>
          </w:tcPr>
          <w:p>
            <w:pPr>
              <w:rPr>
                <w:rFonts w:ascii="Arial" w:hAnsi="Arial" w:eastAsia="Arial" w:cs="Arial"/>
                <w:snapToGrid w:val="0"/>
                <w:color w:val="000000"/>
                <w:kern w:val="0"/>
                <w:sz w:val="21"/>
                <w:szCs w:val="21"/>
              </w:rPr>
            </w:pPr>
          </w:p>
        </w:tc>
        <w:tc>
          <w:tcPr>
            <w:tcW w:w="1519" w:type="dxa"/>
            <w:vAlign w:val="top"/>
          </w:tcPr>
          <w:p>
            <w:pPr>
              <w:rPr>
                <w:rFonts w:ascii="Arial"/>
                <w:sz w:val="21"/>
              </w:rPr>
            </w:pPr>
          </w:p>
        </w:tc>
        <w:tc>
          <w:tcPr>
            <w:tcW w:w="1873" w:type="dxa"/>
            <w:vAlign w:val="top"/>
          </w:tcPr>
          <w:p>
            <w:pPr>
              <w:rPr>
                <w:rFonts w:ascii="Arial"/>
                <w:sz w:val="21"/>
              </w:rPr>
            </w:pPr>
          </w:p>
        </w:tc>
        <w:tc>
          <w:tcPr>
            <w:tcW w:w="1578" w:type="dxa"/>
            <w:vAlign w:val="top"/>
          </w:tcPr>
          <w:p>
            <w:pPr>
              <w:rPr>
                <w:rFonts w:ascii="Arial"/>
                <w:sz w:val="21"/>
              </w:rPr>
            </w:pPr>
          </w:p>
        </w:tc>
        <w:tc>
          <w:tcPr>
            <w:tcW w:w="1578" w:type="dxa"/>
            <w:vAlign w:val="top"/>
          </w:tcPr>
          <w:p>
            <w:pPr>
              <w:rPr>
                <w:rFonts w:ascii="Arial"/>
                <w:sz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8" w:lineRule="auto"/>
      <w:jc w:val="right"/>
      <w:rPr>
        <w:rFonts w:ascii="宋体" w:hAnsi="宋体" w:eastAsia="宋体" w:cs="宋体"/>
        <w:sz w:val="23"/>
        <w:szCs w:val="23"/>
      </w:rPr>
    </w:pPr>
    <w:r>
      <w:rPr>
        <w:rFonts w:ascii="宋体" w:hAnsi="宋体" w:eastAsia="宋体" w:cs="宋体"/>
        <w:spacing w:val="6"/>
        <w:sz w:val="23"/>
        <w:szCs w:val="23"/>
      </w:rPr>
      <w:t xml:space="preserve">— </w:t>
    </w:r>
    <w:r>
      <w:rPr>
        <w:rFonts w:ascii="Calibri" w:hAnsi="Calibri" w:eastAsia="Calibri" w:cs="Calibri"/>
        <w:spacing w:val="6"/>
        <w:sz w:val="23"/>
        <w:szCs w:val="23"/>
      </w:rPr>
      <w:t xml:space="preserve">13  </w:t>
    </w:r>
    <w:r>
      <w:rPr>
        <w:rFonts w:ascii="宋体" w:hAnsi="宋体" w:eastAsia="宋体" w:cs="宋体"/>
        <w:spacing w:val="6"/>
        <w:sz w:val="23"/>
        <w:szCs w:val="23"/>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0OTY1YjA3YTcyMWY1MjUwZDJkYjdkNmJjNThmMjYifQ=="/>
  </w:docVars>
  <w:rsids>
    <w:rsidRoot w:val="7E24716F"/>
    <w:rsid w:val="1A124427"/>
    <w:rsid w:val="2D40645A"/>
    <w:rsid w:val="306366AB"/>
    <w:rsid w:val="38103F5A"/>
    <w:rsid w:val="5BAB4142"/>
    <w:rsid w:val="657831DF"/>
    <w:rsid w:val="7E247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bCs/>
      <w:spacing w:val="0"/>
      <w:kern w:val="0"/>
      <w:szCs w:val="32"/>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283</Words>
  <Characters>359</Characters>
  <Lines>0</Lines>
  <Paragraphs>0</Paragraphs>
  <TotalTime>6</TotalTime>
  <ScaleCrop>false</ScaleCrop>
  <LinksUpToDate>false</LinksUpToDate>
  <CharactersWithSpaces>392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2022-07-05T03:46:00Z</dcterms:created>
  <dc:creator>白忌廉</dc:creator>
  <cp:lastModifiedBy>sfg-m</cp:lastModifiedBy>
  <dcterms:modified xsi:type="dcterms:W3CDTF">2023-04-12T03:14:31Z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F030C3D52B2E4BE594403350EEFCEBBB</vt:lpwstr>
  </property>
</Properties>
</file>