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20" w:lineRule="atLeast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3-2</w:t>
      </w:r>
    </w:p>
    <w:p>
      <w:pPr>
        <w:widowControl/>
        <w:shd w:val="clear" w:color="auto" w:fill="FFFFFF"/>
        <w:wordWrap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7"/>
          <w:kern w:val="0"/>
          <w:sz w:val="44"/>
          <w:szCs w:val="44"/>
        </w:rPr>
      </w:pPr>
    </w:p>
    <w:p>
      <w:pPr>
        <w:widowControl/>
        <w:shd w:val="clear" w:color="auto" w:fill="FFFFFF"/>
        <w:wordWrap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  <w:lang w:val="en-US" w:eastAsia="zh-CN"/>
        </w:rPr>
        <w:t>护林员公益性岗位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</w:rPr>
        <w:t>就业需提供的</w:t>
      </w:r>
    </w:p>
    <w:p>
      <w:pPr>
        <w:widowControl/>
        <w:shd w:val="clear" w:color="auto" w:fill="FFFFFF"/>
        <w:wordWrap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kern w:val="0"/>
          <w:sz w:val="40"/>
          <w:szCs w:val="40"/>
        </w:rPr>
        <w:t>材料清单</w:t>
      </w:r>
    </w:p>
    <w:p>
      <w:pPr>
        <w:widowControl/>
        <w:shd w:val="clear" w:color="auto" w:fill="FFFFFF"/>
        <w:wordWrap w:val="0"/>
        <w:spacing w:line="520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1.本人身份证、户口本原件核查，提交复印件各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份；</w:t>
      </w:r>
    </w:p>
    <w:p>
      <w:pPr>
        <w:widowControl/>
        <w:shd w:val="clear" w:color="auto" w:fill="FFFFFF"/>
        <w:wordWrap w:val="0"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2.近期免冠一寸相片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张；</w:t>
      </w:r>
    </w:p>
    <w:p>
      <w:pPr>
        <w:widowControl/>
        <w:shd w:val="clear" w:color="auto" w:fill="FFFFFF"/>
        <w:wordWrap w:val="0"/>
        <w:spacing w:line="520" w:lineRule="atLeast"/>
        <w:ind w:left="946" w:leftChars="304" w:hanging="308" w:hangingChars="100"/>
        <w:jc w:val="both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3.《广西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巩固脱贫成果帮扶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手册》原件核查，提交复印件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家庭基本情况页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left="96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.《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柳城县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护林员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公益性岗位就业申请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表》一式两份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20" w:lineRule="atLeast"/>
        <w:ind w:left="974" w:leftChars="304" w:hanging="336" w:hangingChars="100"/>
        <w:jc w:val="both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5.脱贫户、防止返贫监测对象惠民惠农财政补贴资金“一卡通”账号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复印件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2份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TkwZGM0ZjZjZjNkZjNkOTdhZDAzNzBjMTViMmUifQ=="/>
  </w:docVars>
  <w:rsids>
    <w:rsidRoot w:val="29987B35"/>
    <w:rsid w:val="028B4F49"/>
    <w:rsid w:val="06AB7E4A"/>
    <w:rsid w:val="0C005AEB"/>
    <w:rsid w:val="15650706"/>
    <w:rsid w:val="179C297B"/>
    <w:rsid w:val="212A4A0F"/>
    <w:rsid w:val="28EF15CF"/>
    <w:rsid w:val="29987B35"/>
    <w:rsid w:val="3B37107B"/>
    <w:rsid w:val="3FB54599"/>
    <w:rsid w:val="3FF34F5F"/>
    <w:rsid w:val="44C51B48"/>
    <w:rsid w:val="47276A0D"/>
    <w:rsid w:val="490F59AC"/>
    <w:rsid w:val="4DAE7818"/>
    <w:rsid w:val="52527674"/>
    <w:rsid w:val="541B4F73"/>
    <w:rsid w:val="58D17FE5"/>
    <w:rsid w:val="5A95793F"/>
    <w:rsid w:val="5AF062D2"/>
    <w:rsid w:val="5E136798"/>
    <w:rsid w:val="5FE924FD"/>
    <w:rsid w:val="6AE91A3F"/>
    <w:rsid w:val="6DA0061E"/>
    <w:rsid w:val="6FA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0</Lines>
  <Paragraphs>0</Paragraphs>
  <TotalTime>51</TotalTime>
  <ScaleCrop>false</ScaleCrop>
  <LinksUpToDate>false</LinksUpToDate>
  <CharactersWithSpaces>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群端</cp:lastModifiedBy>
  <cp:lastPrinted>2022-07-07T02:02:00Z</cp:lastPrinted>
  <dcterms:modified xsi:type="dcterms:W3CDTF">2022-12-22T10:15:44Z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6B0C245FF4BE4AE187C96D298DDEFCD7</vt:lpwstr>
  </property>
</Properties>
</file>