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柳城县</w:t>
      </w:r>
      <w:r>
        <w:rPr>
          <w:rFonts w:hint="eastAsia" w:ascii="方正小标宋简体" w:hAnsi="Calibri" w:eastAsia="方正小标宋简体" w:cs="宋体"/>
          <w:kern w:val="0"/>
          <w:sz w:val="44"/>
          <w:szCs w:val="44"/>
          <w:lang w:eastAsia="zh-CN"/>
        </w:rPr>
        <w:t>发展和改革局</w:t>
      </w: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信息公开申请表</w:t>
      </w:r>
    </w:p>
    <w:bookmarkEnd w:id="0"/>
    <w:p>
      <w:pPr>
        <w:widowControl/>
        <w:spacing w:line="520" w:lineRule="atLeast"/>
        <w:jc w:val="center"/>
        <w:rPr>
          <w:rFonts w:hint="eastAsia" w:ascii="方正小标宋简体" w:hAnsi="Calibri" w:eastAsia="方正小标宋简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月    日</w:t>
      </w:r>
    </w:p>
    <w:tbl>
      <w:tblPr>
        <w:tblStyle w:val="3"/>
        <w:tblW w:w="96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82"/>
        <w:gridCol w:w="1296"/>
        <w:gridCol w:w="3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Calibri" w:eastAsia="方正小标宋简体" w:cs="宋体"/>
                <w:kern w:val="0"/>
                <w:sz w:val="28"/>
                <w:szCs w:val="28"/>
              </w:rPr>
              <w:t>柳城县</w:t>
            </w:r>
            <w:r>
              <w:rPr>
                <w:rFonts w:hint="eastAsia" w:ascii="方正小标宋简体" w:hAnsi="Calibri" w:eastAsia="方正小标宋简体" w:cs="宋体"/>
                <w:kern w:val="0"/>
                <w:sz w:val="28"/>
                <w:szCs w:val="28"/>
                <w:lang w:eastAsia="zh-CN"/>
              </w:rPr>
              <w:t>发展和改革局</w:t>
            </w:r>
            <w:r>
              <w:rPr>
                <w:rFonts w:hint="eastAsia" w:ascii="方正小标宋简体" w:hAnsi="Calibri" w:eastAsia="方正小标宋简体" w:cs="宋体"/>
                <w:kern w:val="0"/>
                <w:sz w:val="28"/>
                <w:szCs w:val="28"/>
              </w:rPr>
              <w:t>信息公开申请表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息（由申请人如实填写）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所需信息情况（由申请人如实填写）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所需信息的内容描述（如文件名称、文号，该信息发生的时间和地点及其它相关情况，请尽可能具体描述，这样有助于相关部门找到政府信息）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所需信息用途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□与申请人生活相关 □与申请人生产相关 □与申请人科研相关□其他：（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所需信息的载体形式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□纸质文件            □电子文件（□电子邮件□光盘□磁盘）</w:t>
            </w:r>
          </w:p>
          <w:p>
            <w:pPr>
              <w:widowControl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□若本机关无法按照指定方式提供所需信息，也可接受其他方式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 xml:space="preserve">□自行领取     □邮寄     □传真     □电子邮件 </w:t>
            </w:r>
          </w:p>
          <w:p>
            <w:pPr>
              <w:widowControl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□其它方式：（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处理情况：</w:t>
            </w:r>
          </w:p>
        </w:tc>
        <w:tc>
          <w:tcPr>
            <w:tcW w:w="6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本人（或本人所代理的公民、法人或其他组织）现郑重声明：保证在本表中所填写的以上所有信息和提交的相关材料都是真实、合法的，如有虚假，愿意承担由此带来的一切法律责任。</w:t>
            </w:r>
          </w:p>
          <w:p>
            <w:pPr>
              <w:widowControl/>
              <w:spacing w:line="300" w:lineRule="atLeast"/>
              <w:ind w:firstLine="1235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年   月   日</w:t>
            </w:r>
          </w:p>
        </w:tc>
      </w:tr>
    </w:tbl>
    <w:p/>
    <w:sectPr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9"/>
    <w:rsid w:val="00893E41"/>
    <w:rsid w:val="00A83569"/>
    <w:rsid w:val="114B58A5"/>
    <w:rsid w:val="32523017"/>
    <w:rsid w:val="458E580F"/>
    <w:rsid w:val="5DB7784D"/>
    <w:rsid w:val="6F865774"/>
    <w:rsid w:val="72296530"/>
    <w:rsid w:val="7DB13789"/>
    <w:rsid w:val="7E6D6F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2020-12-08T09:20:00Z</dcterms:created>
  <dc:creator>Administrator</dc:creator>
  <cp:lastModifiedBy>发改局</cp:lastModifiedBy>
  <dcterms:modified xsi:type="dcterms:W3CDTF">2021-05-20T08:35:16Z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