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柳城县</w:t>
      </w:r>
      <w:r>
        <w:rPr>
          <w:rFonts w:hint="eastAsia"/>
          <w:sz w:val="32"/>
          <w:szCs w:val="32"/>
          <w:lang w:val="en-US" w:eastAsia="zh-CN"/>
        </w:rPr>
        <w:t>2024年水稻秸秆科学还田循环培肥试点示范项目资金预算表</w:t>
      </w:r>
    </w:p>
    <w:p/>
    <w:tbl>
      <w:tblPr>
        <w:tblStyle w:val="4"/>
        <w:tblW w:w="13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52"/>
        <w:gridCol w:w="2121"/>
        <w:gridCol w:w="1550"/>
        <w:gridCol w:w="1246"/>
        <w:gridCol w:w="1443"/>
        <w:gridCol w:w="1479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试点所在地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实施面积（亩）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单价（元/亩）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太平镇杨梅村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早稻秸秆还田+冬种紫云英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第三方服务单位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</w:t>
            </w:r>
          </w:p>
        </w:tc>
        <w:tc>
          <w:tcPr>
            <w:tcW w:w="364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1.腐熟还田：补助标准50元/亩。2.红花草种子费、播种费和管理人工费：补贴标准为100元/亩。3.机械压青费：补助标准为60元/亩。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冲脉镇冲恩村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早稻秸秆还田+冬种紫云英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第三方服务单位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  <w:tc>
          <w:tcPr>
            <w:tcW w:w="364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马山镇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早稻秸秆还田+冬种紫云英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第三方服务单位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10.92</w:t>
            </w:r>
          </w:p>
        </w:tc>
        <w:tc>
          <w:tcPr>
            <w:tcW w:w="364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古砦乡大户村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早稻秸秆还田+冬种紫云英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第三方服务单位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21.00</w:t>
            </w:r>
          </w:p>
        </w:tc>
        <w:tc>
          <w:tcPr>
            <w:tcW w:w="364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宣传牌制作、技术培训、指导及其他不可控预算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0.97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宣传牌制作、技术培训、指导等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1830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39.4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DBiMjI1NDE2MGFjMjFjNTUwZThhODZlOGFmYmMifQ=="/>
  </w:docVars>
  <w:rsids>
    <w:rsidRoot w:val="78887D7A"/>
    <w:rsid w:val="0261685F"/>
    <w:rsid w:val="045A0DE5"/>
    <w:rsid w:val="07E1161C"/>
    <w:rsid w:val="0C28240E"/>
    <w:rsid w:val="10ED6510"/>
    <w:rsid w:val="187B21E8"/>
    <w:rsid w:val="1C1A2027"/>
    <w:rsid w:val="23B06674"/>
    <w:rsid w:val="29F518CF"/>
    <w:rsid w:val="334D56BC"/>
    <w:rsid w:val="560A5E2C"/>
    <w:rsid w:val="64AB55FF"/>
    <w:rsid w:val="656F239D"/>
    <w:rsid w:val="6D8B68F1"/>
    <w:rsid w:val="705E256B"/>
    <w:rsid w:val="7888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p15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2024-04-17T02:20:00Z</dcterms:created>
  <dc:creator>独木舟</dc:creator>
  <cp:lastModifiedBy>小芋圆一号成员</cp:lastModifiedBy>
  <cp:lastPrinted>2024-04-19T08:10:00Z</cp:lastPrinted>
  <dcterms:modified xsi:type="dcterms:W3CDTF">2024-04-29T08:45:32Z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77668A09A45E4A7EB4C4783BC76D659B_13</vt:lpwstr>
  </property>
</Properties>
</file>