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AAC7D">
      <w:pPr>
        <w:pStyle w:val="9"/>
        <w:widowControl/>
        <w:spacing w:line="540" w:lineRule="exact"/>
        <w:rPr>
          <w:rFonts w:eastAsia="仿宋_GB2312"/>
          <w:sz w:val="32"/>
          <w:szCs w:val="32"/>
        </w:rPr>
      </w:pPr>
      <w:bookmarkStart w:id="0" w:name="_GoBack"/>
      <w:r>
        <w:rPr>
          <w:rFonts w:hint="eastAsia" w:eastAsia="仿宋_GB2312"/>
          <w:sz w:val="32"/>
          <w:szCs w:val="32"/>
        </w:rPr>
        <w:t>附件3</w:t>
      </w:r>
    </w:p>
    <w:p w14:paraId="6DE68D8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农户承诺书</w:t>
      </w:r>
    </w:p>
    <w:bookmarkEnd w:id="0"/>
    <w:p w14:paraId="1485F3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对提供的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身份证号、信用社账号、电话号码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保证真实有效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如若弄虚作假则视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为放弃补贴处理。</w:t>
      </w:r>
    </w:p>
    <w:p w14:paraId="6D606F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农户应知悉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范围：符合补贴条件的一年生草本作物（如所有粮油作物、蔬菜、瓜类、甘蔗、木薯、麻、草莓、牧草、临时性食用菌简易棚、一年生中草药等），多年生或木本的不予补贴（如葡萄、百香果、火龙果、香蕉、柑橘类、多年生中药材、花卉、桉树、风景树等）和已被非农征用、退耕还林、挖塘养鱼、畜禽养殖、绿化景观建设、成片粮田转为设施农业用地等已改变用途的耕地，以及长年撂荒地（一年以上）不予补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在核验过程中发现弄虚作假或有群众举报，经核实后将对明知不符合补贴范围，但仍上报的群众予以停发当年及往后两年内所有补贴。</w:t>
      </w:r>
    </w:p>
    <w:p w14:paraId="6BA1A5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申报（核验）耕地地力保护补贴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面积和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类别，在政府规定范围内合法合理领取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耕地地力保护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补贴，凡是个人多领取的产业扶贫补贴资金，不但要如数退还，还要承担因此行为造成的一切后果。</w:t>
      </w:r>
    </w:p>
    <w:p w14:paraId="094AF8C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17B8E65">
      <w:pPr>
        <w:pStyle w:val="2"/>
        <w:rPr>
          <w:rFonts w:hint="eastAsia"/>
        </w:rPr>
      </w:pPr>
    </w:p>
    <w:p w14:paraId="0BA2E64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农户签字（盖手印）：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 w14:paraId="20A8E14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</w:p>
    <w:p w14:paraId="18C6735A">
      <w:pPr>
        <w:ind w:firstLine="4480" w:firstLineChars="140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  月  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102B4"/>
    <w:multiLevelType w:val="singleLevel"/>
    <w:tmpl w:val="21E102B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913DB"/>
    <w:rsid w:val="02DB18BE"/>
    <w:rsid w:val="05890005"/>
    <w:rsid w:val="0C0066C3"/>
    <w:rsid w:val="170966F6"/>
    <w:rsid w:val="1AA32234"/>
    <w:rsid w:val="263A0DF1"/>
    <w:rsid w:val="2FED7D8E"/>
    <w:rsid w:val="31A1570F"/>
    <w:rsid w:val="34EB40D1"/>
    <w:rsid w:val="38525859"/>
    <w:rsid w:val="395003F1"/>
    <w:rsid w:val="3E390FD9"/>
    <w:rsid w:val="56E11EC9"/>
    <w:rsid w:val="57003EC3"/>
    <w:rsid w:val="5B21175B"/>
    <w:rsid w:val="69B45217"/>
    <w:rsid w:val="6B685127"/>
    <w:rsid w:val="6DC9675D"/>
    <w:rsid w:val="6F9505C9"/>
    <w:rsid w:val="713E505A"/>
    <w:rsid w:val="719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line="240" w:lineRule="auto"/>
      <w:ind w:left="102"/>
      <w:jc w:val="both"/>
      <w:textAlignment w:val="baseline"/>
    </w:pPr>
    <w:rPr>
      <w:rFonts w:ascii="宋体" w:hAnsi="宋体" w:eastAsia="宋体"/>
      <w:kern w:val="2"/>
      <w:sz w:val="29"/>
      <w:szCs w:val="24"/>
      <w:lang w:val="en-US" w:eastAsia="zh-CN" w:bidi="ar-SA"/>
    </w:rPr>
  </w:style>
  <w:style w:type="paragraph" w:customStyle="1" w:styleId="3">
    <w:name w:val="181"/>
    <w:basedOn w:val="1"/>
    <w:next w:val="1"/>
    <w:qFormat/>
    <w:uiPriority w:val="0"/>
    <w:pPr>
      <w:spacing w:before="360" w:after="360" w:line="240" w:lineRule="auto"/>
      <w:ind w:left="950" w:right="950"/>
      <w:jc w:val="center"/>
      <w:textAlignment w:val="baseline"/>
    </w:pPr>
    <w:rPr>
      <w:rFonts w:ascii="Times New Roman" w:hAnsi="Times New Roman" w:eastAsia="宋体"/>
      <w:i/>
      <w:kern w:val="2"/>
      <w:sz w:val="21"/>
      <w:szCs w:val="24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p0"/>
    <w:basedOn w:val="1"/>
    <w:qFormat/>
    <w:uiPriority w:val="0"/>
    <w:pPr>
      <w:spacing w:before="0" w:beforeLines="0" w:beforeAutospacing="0" w:after="0" w:afterLines="0" w:afterAutospacing="0"/>
      <w:ind w:left="0" w:right="0"/>
      <w:jc w:val="both"/>
    </w:pPr>
    <w:rPr>
      <w:rFonts w:ascii="Times New Roman" w:hAnsi="Times New Roman" w:cs="Times New Roman"/>
      <w:color w:val="auto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2025-06-03T09:01:00Z</dcterms:created>
  <dc:creator>龙头镇</dc:creator>
  <cp:lastModifiedBy>龙头镇</cp:lastModifiedBy>
  <dcterms:modified xsi:type="dcterms:W3CDTF">2025-06-03T09:01:52Z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6FA4B30A1F374EA6BAD4934C95FD7A28_11</vt:lpwstr>
  </property>
  <property fmtid="{D5CDD505-2E9C-101B-9397-08002B2CF9AE}" pid="4" name="KSOTemplateDocerSaveRecord">
    <vt:lpwstr>eyJoZGlkIjoiNDBiNmI3MDYzY2ZmYzg4MDc2N2U0MWQyODUwMzkxYTIifQ==</vt:lpwstr>
  </property>
</Properties>
</file>